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6C" w:rsidRPr="00527568" w:rsidRDefault="00782ACB" w:rsidP="00AA7667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>УТВЕРЖДЕНА</w:t>
      </w:r>
    </w:p>
    <w:p w:rsidR="00782ACB" w:rsidRPr="00527568" w:rsidRDefault="00782ACB" w:rsidP="00AA7667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4191" w:rsidRPr="00527568" w:rsidRDefault="00782ACB" w:rsidP="00AA7667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2ACB" w:rsidRPr="00527568" w:rsidRDefault="00527568" w:rsidP="00AA7667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2ACB" w:rsidRPr="00527568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5604" w:rsidRPr="007007E4" w:rsidRDefault="00045604" w:rsidP="00045604">
      <w:pPr>
        <w:ind w:left="4111"/>
        <w:jc w:val="center"/>
        <w:rPr>
          <w:i/>
          <w:sz w:val="28"/>
          <w:szCs w:val="28"/>
          <w:u w:val="single"/>
        </w:rPr>
      </w:pPr>
      <w:r w:rsidRPr="007007E4">
        <w:rPr>
          <w:sz w:val="28"/>
          <w:szCs w:val="28"/>
        </w:rPr>
        <w:t xml:space="preserve">от  </w:t>
      </w:r>
      <w:r w:rsidRPr="007007E4">
        <w:rPr>
          <w:i/>
          <w:sz w:val="28"/>
          <w:szCs w:val="28"/>
          <w:u w:val="single"/>
        </w:rPr>
        <w:t xml:space="preserve">12.01.2016    № </w:t>
      </w:r>
      <w:r>
        <w:rPr>
          <w:i/>
          <w:sz w:val="28"/>
          <w:szCs w:val="28"/>
          <w:u w:val="single"/>
        </w:rPr>
        <w:t>3</w:t>
      </w:r>
    </w:p>
    <w:p w:rsidR="00782ACB" w:rsidRPr="00527568" w:rsidRDefault="00782ACB" w:rsidP="00AA7667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782ACB" w:rsidRDefault="00782ACB" w:rsidP="00782ACB">
      <w:pPr>
        <w:pStyle w:val="ConsPlusNormal"/>
        <w:tabs>
          <w:tab w:val="left" w:pos="6720"/>
        </w:tabs>
        <w:ind w:left="6720"/>
        <w:jc w:val="center"/>
      </w:pPr>
    </w:p>
    <w:p w:rsidR="00782ACB" w:rsidRDefault="00782ACB" w:rsidP="00782ACB">
      <w:pPr>
        <w:pStyle w:val="ConsPlusNormal"/>
        <w:tabs>
          <w:tab w:val="left" w:pos="6720"/>
        </w:tabs>
        <w:ind w:left="6720"/>
        <w:jc w:val="center"/>
      </w:pPr>
    </w:p>
    <w:p w:rsidR="007C056B" w:rsidRDefault="007C056B" w:rsidP="00782ACB">
      <w:pPr>
        <w:pStyle w:val="ConsPlusNormal"/>
        <w:ind w:left="6720"/>
        <w:jc w:val="center"/>
        <w:outlineLvl w:val="0"/>
        <w:rPr>
          <w:b/>
          <w:bCs/>
        </w:rPr>
      </w:pPr>
      <w:bookmarkStart w:id="0" w:name="Par26"/>
      <w:bookmarkEnd w:id="0"/>
    </w:p>
    <w:p w:rsidR="008E146C" w:rsidRDefault="00EA4A16" w:rsidP="008E14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AFC">
        <w:rPr>
          <w:rFonts w:ascii="Times New Roman" w:hAnsi="Times New Roman" w:cs="Times New Roman"/>
          <w:b/>
          <w:bCs/>
          <w:sz w:val="28"/>
          <w:szCs w:val="28"/>
        </w:rPr>
        <w:t>ВЕДОМСТВЕННАЯ ЦЕЛЕВАЯ</w:t>
      </w:r>
      <w:r w:rsidR="008E146C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AA7667" w:rsidRPr="00AA7667" w:rsidRDefault="00AA7667" w:rsidP="008E14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8E146C" w:rsidRPr="00094191" w:rsidRDefault="00527568" w:rsidP="00C45F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</w:t>
      </w:r>
      <w:r w:rsidR="00B33F77" w:rsidRPr="00094191">
        <w:rPr>
          <w:rFonts w:ascii="Times New Roman" w:hAnsi="Times New Roman" w:cs="Times New Roman"/>
          <w:b/>
          <w:bCs/>
          <w:sz w:val="28"/>
          <w:szCs w:val="28"/>
        </w:rPr>
        <w:t>эффективности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и сбалансированности работы Управления архитектуры</w:t>
      </w:r>
      <w:r w:rsidR="0087699F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и градостроительства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FB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AA7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>Город Майкоп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5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AF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5236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C056B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E5236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E146C" w:rsidRPr="00094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191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146C" w:rsidRDefault="008E146C" w:rsidP="008E1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91" w:rsidRPr="00094191" w:rsidRDefault="007F2E10" w:rsidP="00527568">
      <w:pPr>
        <w:pStyle w:val="ConsPlusNormal"/>
        <w:tabs>
          <w:tab w:val="left" w:pos="7509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45FB0" w:rsidRDefault="00B73B7C" w:rsidP="00867A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91">
        <w:rPr>
          <w:rFonts w:ascii="Times New Roman" w:hAnsi="Times New Roman" w:cs="Times New Roman"/>
          <w:b/>
          <w:sz w:val="28"/>
          <w:szCs w:val="28"/>
        </w:rPr>
        <w:t>Паспорт</w:t>
      </w:r>
      <w:r w:rsidR="00EA4A16" w:rsidRPr="0009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FC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</w:t>
      </w:r>
    </w:p>
    <w:p w:rsidR="008E146C" w:rsidRPr="00094191" w:rsidRDefault="00AE3359" w:rsidP="008E1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6837" w:type="dxa"/>
        <w:tblInd w:w="5" w:type="dxa"/>
        <w:tblLayout w:type="fixed"/>
        <w:tblCellMar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095"/>
        <w:gridCol w:w="7481"/>
      </w:tblGrid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D32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867AFC" w:rsidRDefault="00782FD9" w:rsidP="00867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сбалансированности работы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FD9" w:rsidRPr="00094191" w:rsidRDefault="00782FD9" w:rsidP="00E523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E52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E52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7AF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BF76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D32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2F0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разработке Программы принято в сентябре 201</w:t>
            </w:r>
            <w:r w:rsidR="00E52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Управлению архитектуры и градостроительства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CC3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F0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-ОД)</w:t>
            </w: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1944F6" w:rsidRDefault="00782FD9" w:rsidP="00782F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553B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FD9" w:rsidRPr="00094191" w:rsidTr="00A5008C">
        <w:trPr>
          <w:gridAfter w:val="1"/>
          <w:wAfter w:w="7481" w:type="dxa"/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782F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  <w:p w:rsidR="00782FD9" w:rsidRPr="00553BD9" w:rsidRDefault="00782FD9" w:rsidP="00782FD9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006D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эффективной деятельности Управления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градостроительства (далее – Управление)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, в целях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его задач и полномочий по устойчивому развитию территории и улучшению архитектурного облика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D9" w:rsidRDefault="00782FD9" w:rsidP="00006D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B54E8" w:rsidRPr="00094191" w:rsidRDefault="007B54E8" w:rsidP="007B54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развития территории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4E8" w:rsidRPr="00094191" w:rsidRDefault="00C63382" w:rsidP="007B54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архитектурного облика г</w:t>
            </w:r>
            <w:r w:rsidR="007B54E8" w:rsidRPr="00094191">
              <w:rPr>
                <w:rFonts w:ascii="Times New Roman" w:hAnsi="Times New Roman" w:cs="Times New Roman"/>
                <w:sz w:val="28"/>
                <w:szCs w:val="28"/>
              </w:rPr>
              <w:t>орода Майкопа;</w:t>
            </w:r>
          </w:p>
          <w:p w:rsidR="00782FD9" w:rsidRPr="00094191" w:rsidRDefault="00C63382" w:rsidP="009D3E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82FD9" w:rsidRPr="00094191">
              <w:rPr>
                <w:rFonts w:ascii="Times New Roman" w:hAnsi="Times New Roman" w:cs="Times New Roman"/>
                <w:sz w:val="28"/>
                <w:szCs w:val="28"/>
              </w:rPr>
              <w:t>инансовое обеспечение и контроль деятельности Управления;</w:t>
            </w:r>
          </w:p>
          <w:p w:rsidR="00782FD9" w:rsidRPr="009D3EB6" w:rsidRDefault="00C63382" w:rsidP="002F045D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FD9" w:rsidRPr="00094191">
              <w:rPr>
                <w:rFonts w:ascii="Times New Roman" w:hAnsi="Times New Roman" w:cs="Times New Roman"/>
                <w:sz w:val="28"/>
                <w:szCs w:val="28"/>
              </w:rPr>
              <w:t>беспечение сбалансированности</w:t>
            </w:r>
            <w:bookmarkStart w:id="1" w:name="_GoBack"/>
            <w:bookmarkEnd w:id="1"/>
            <w:r w:rsidR="00782FD9"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F7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устойчивости работы Управления.</w:t>
            </w:r>
            <w:r w:rsidR="00782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  <w:p w:rsidR="00782FD9" w:rsidRPr="00094191" w:rsidRDefault="00782FD9" w:rsidP="000A5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и их значения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C33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Планируемыми результатами реализации Программы является достижение целевых индикаторов:</w:t>
            </w:r>
          </w:p>
          <w:p w:rsidR="00782FD9" w:rsidRDefault="00782FD9" w:rsidP="00C47F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7F1E">
              <w:rPr>
                <w:rFonts w:ascii="Times New Roman" w:hAnsi="Times New Roman" w:cs="Times New Roman"/>
                <w:sz w:val="28"/>
                <w:szCs w:val="28"/>
              </w:rPr>
              <w:t>площадь территории населенных пунктов, охваченных топографическими съемками;</w:t>
            </w:r>
          </w:p>
          <w:p w:rsidR="00C47F1E" w:rsidRPr="00094191" w:rsidRDefault="00C47F1E" w:rsidP="00161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территории населенных пунктов, </w:t>
            </w:r>
            <w:r w:rsidR="00161604">
              <w:rPr>
                <w:rFonts w:ascii="Times New Roman" w:hAnsi="Times New Roman" w:cs="Times New Roman"/>
                <w:sz w:val="28"/>
                <w:szCs w:val="28"/>
              </w:rPr>
              <w:t>охваченных проектами планировок.</w:t>
            </w: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2FD9" w:rsidRPr="007E3A64" w:rsidRDefault="00782FD9" w:rsidP="007E3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FD9" w:rsidRDefault="00782FD9" w:rsidP="007E3A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7F15DC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  <w:p w:rsidR="00782FD9" w:rsidRPr="007E3A64" w:rsidRDefault="00782FD9" w:rsidP="007E3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54E8" w:rsidRDefault="00782FD9" w:rsidP="007B54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72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54E8">
              <w:rPr>
                <w:rFonts w:ascii="Times New Roman" w:hAnsi="Times New Roman" w:cs="Times New Roman"/>
                <w:sz w:val="28"/>
                <w:szCs w:val="28"/>
              </w:rPr>
              <w:t>ероприятия в области архитектуры, градостроительства и рекламы;</w:t>
            </w:r>
          </w:p>
          <w:p w:rsidR="00782FD9" w:rsidRPr="00094191" w:rsidRDefault="00A3725E" w:rsidP="007B54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F76E5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Программы.</w:t>
            </w:r>
          </w:p>
        </w:tc>
      </w:tr>
      <w:tr w:rsidR="00782FD9" w:rsidRPr="00094191" w:rsidTr="00AA7667">
        <w:trPr>
          <w:gridAfter w:val="1"/>
          <w:wAfter w:w="74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0A5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2FD9" w:rsidRPr="00094191" w:rsidTr="00BF76E5">
        <w:trPr>
          <w:gridAfter w:val="1"/>
          <w:wAfter w:w="7481" w:type="dxa"/>
          <w:trHeight w:val="2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B8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финансируется из </w:t>
            </w:r>
            <w:r w:rsidR="00B76DC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бюджета.</w:t>
            </w:r>
          </w:p>
          <w:p w:rsidR="00B76DCE" w:rsidRDefault="00C63382" w:rsidP="00B8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FD9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составит</w:t>
            </w:r>
          </w:p>
          <w:p w:rsidR="00782FD9" w:rsidRDefault="00782FD9" w:rsidP="00B8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0375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тыс.руб.,</w:t>
            </w:r>
          </w:p>
          <w:p w:rsidR="00782FD9" w:rsidRDefault="00782FD9" w:rsidP="00B8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782FD9" w:rsidRPr="00A957E8" w:rsidRDefault="00782FD9" w:rsidP="00A95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57E8">
              <w:rPr>
                <w:rFonts w:ascii="Times New Roman" w:hAnsi="Times New Roman" w:cs="Times New Roman"/>
                <w:sz w:val="28"/>
                <w:szCs w:val="28"/>
              </w:rPr>
              <w:t>- в 201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57E8">
              <w:rPr>
                <w:rFonts w:ascii="Times New Roman" w:hAnsi="Times New Roman" w:cs="Times New Roman"/>
                <w:sz w:val="28"/>
                <w:szCs w:val="28"/>
              </w:rPr>
              <w:t xml:space="preserve"> году -  16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  <w:r w:rsidRPr="00A957E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2FD9" w:rsidRPr="00A957E8" w:rsidRDefault="00782FD9" w:rsidP="00A957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6725</w:t>
            </w:r>
            <w:r w:rsidRPr="00A957E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8149E" w:rsidRPr="00094191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1</w:t>
            </w:r>
            <w:r w:rsidR="00DD083D">
              <w:rPr>
                <w:rFonts w:ascii="Times New Roman" w:hAnsi="Times New Roman" w:cs="Times New Roman"/>
                <w:sz w:val="28"/>
                <w:szCs w:val="28"/>
              </w:rPr>
              <w:t>6776</w:t>
            </w:r>
            <w:r w:rsidRPr="00A957E8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  <w:tr w:rsidR="00782FD9" w:rsidRPr="00094191" w:rsidTr="002F045D">
        <w:trPr>
          <w:gridAfter w:val="1"/>
          <w:wAfter w:w="7481" w:type="dxa"/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="00C63382">
              <w:rPr>
                <w:rFonts w:ascii="Times New Roman" w:hAnsi="Times New Roman" w:cs="Times New Roman"/>
                <w:sz w:val="28"/>
                <w:szCs w:val="28"/>
              </w:rPr>
              <w:t>нная схема управления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Default="00782FD9" w:rsidP="00AA7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Ответственность и контроль за реализацией Программы, в том числе за достижением целевых показателей результативности несет Руководитель Управления архитектуры и градостроительства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D9" w:rsidRDefault="00782FD9" w:rsidP="00BF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реализации программных мероприятий предоставляется Управлением архитектуры в Комитет по экономике ежеквартально.</w:t>
            </w:r>
            <w:r w:rsidR="00161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604" w:rsidRPr="00161604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ведомственной целевой программы по результатам за год в составе доклада о результатах и основных направлениях деятельности субъекта бюджетного планирования представляется в комитет по </w:t>
            </w:r>
            <w:r w:rsidR="00161604" w:rsidRPr="0016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экономике и финансовое управление не позднее 1 марта года, следующего за отчетным.</w:t>
            </w:r>
          </w:p>
        </w:tc>
      </w:tr>
      <w:tr w:rsidR="00782FD9" w:rsidRPr="00094191" w:rsidTr="007750A4">
        <w:trPr>
          <w:trHeight w:val="4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527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2FD9" w:rsidRPr="00094191" w:rsidRDefault="00782FD9" w:rsidP="00D32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782FD9" w:rsidRPr="00094191" w:rsidRDefault="00782FD9" w:rsidP="00D32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419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9" w:rsidRDefault="00782FD9" w:rsidP="00B23394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документацией по планировке территории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FD9" w:rsidRDefault="00782FD9" w:rsidP="00B23394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топографическими съемками территории муниципального образования 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FD9" w:rsidRDefault="00782FD9" w:rsidP="00B23394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на кадастровый учет границ территориальных зон карты градостроительного зонирования;</w:t>
            </w:r>
          </w:p>
          <w:p w:rsidR="00782FD9" w:rsidRDefault="00782FD9" w:rsidP="00B23394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оснащенность информационной системы обеспечения градостроительной деятельности;</w:t>
            </w:r>
          </w:p>
          <w:p w:rsidR="00782FD9" w:rsidRDefault="00782FD9" w:rsidP="00B23394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корректировка проектной документации;</w:t>
            </w:r>
          </w:p>
          <w:p w:rsidR="00CC376A" w:rsidRDefault="00161604" w:rsidP="00CC376A">
            <w:pPr>
              <w:pStyle w:val="ConsPlusNormal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-финансовая обеспеченность и устойчивость работы Управления</w:t>
            </w:r>
            <w:r w:rsidR="00BF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D9" w:rsidRPr="00BB6F54" w:rsidRDefault="00782FD9" w:rsidP="00B233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:rsidR="00782FD9" w:rsidRPr="00094191" w:rsidRDefault="00782FD9" w:rsidP="00002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B33" w:rsidRPr="00083C53" w:rsidRDefault="00594B33" w:rsidP="008E146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94191" w:rsidRPr="00094191" w:rsidRDefault="00782FD9" w:rsidP="00094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94191" w:rsidRPr="00094191">
        <w:rPr>
          <w:b/>
          <w:sz w:val="28"/>
          <w:szCs w:val="28"/>
        </w:rPr>
        <w:t xml:space="preserve"> </w:t>
      </w:r>
      <w:r w:rsidR="003904BD">
        <w:rPr>
          <w:b/>
          <w:sz w:val="28"/>
          <w:szCs w:val="28"/>
        </w:rPr>
        <w:t>Описание проблемы, а также обоснование целесообразности ее решения в рамках Программы</w:t>
      </w:r>
    </w:p>
    <w:p w:rsidR="00094191" w:rsidRPr="00E82181" w:rsidRDefault="00094191" w:rsidP="00094191">
      <w:pPr>
        <w:jc w:val="center"/>
        <w:rPr>
          <w:sz w:val="16"/>
          <w:szCs w:val="16"/>
        </w:rPr>
      </w:pPr>
    </w:p>
    <w:p w:rsidR="00E82181" w:rsidRPr="00E82181" w:rsidRDefault="0019488E" w:rsidP="00E82181">
      <w:pPr>
        <w:pStyle w:val="ConsPlusNormal"/>
        <w:tabs>
          <w:tab w:val="left" w:pos="426"/>
        </w:tabs>
        <w:ind w:left="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ab/>
      </w:r>
      <w:r w:rsidR="00E82181" w:rsidRPr="00E82181">
        <w:rPr>
          <w:rFonts w:ascii="Times New Roman" w:hAnsi="Times New Roman" w:cs="Times New Roman"/>
          <w:sz w:val="28"/>
          <w:szCs w:val="28"/>
        </w:rPr>
        <w:t>Управление является структурным подразделением Администрации муниципального образования «Город Майкоп», уполномоченным на решение вопросов местного значения в области архитектуры и градострои</w:t>
      </w:r>
      <w:r w:rsidR="005056D7">
        <w:rPr>
          <w:rFonts w:ascii="Times New Roman" w:hAnsi="Times New Roman" w:cs="Times New Roman"/>
          <w:sz w:val="28"/>
          <w:szCs w:val="28"/>
        </w:rPr>
        <w:t xml:space="preserve">тельства. </w:t>
      </w:r>
      <w:r w:rsidR="00E82181" w:rsidRPr="00E82181">
        <w:rPr>
          <w:rFonts w:ascii="Times New Roman" w:hAnsi="Times New Roman" w:cs="Times New Roman"/>
          <w:sz w:val="28"/>
          <w:szCs w:val="28"/>
        </w:rPr>
        <w:t>Управление призвано выполнять стоящие перед ним задачи реализации полномочий органа местного самоуправления в сфере архитектуры и градостроительства, направленных на обеспечение устойчивого градостроительного развития му</w:t>
      </w:r>
      <w:r w:rsidR="004B44F6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E82181" w:rsidRPr="00E82181">
        <w:rPr>
          <w:rFonts w:ascii="Times New Roman" w:hAnsi="Times New Roman" w:cs="Times New Roman"/>
          <w:sz w:val="28"/>
          <w:szCs w:val="28"/>
        </w:rPr>
        <w:t>Город Майкоп».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Градостроительство является базовой отраслью, обеспечивающей устойчивое социально-экономическое развитие территорий.</w:t>
      </w:r>
    </w:p>
    <w:p w:rsidR="00E82181" w:rsidRPr="00E82181" w:rsidRDefault="00E82181" w:rsidP="00E82181">
      <w:pPr>
        <w:pStyle w:val="ConsPlusNormal"/>
        <w:tabs>
          <w:tab w:val="left" w:pos="426"/>
        </w:tabs>
        <w:ind w:left="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Территориальное планирование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Развитие территории муниципального образования «Город Майкоп» базируется на документах территориального планирования.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E82181" w:rsidRPr="00E82181" w:rsidRDefault="00E82181" w:rsidP="00627F59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 xml:space="preserve">В настоящее время развитие территории муниципального образования не в полной мере обеспечено необходимыми документами (проектами планировки, проектами межевания, градостроительными планами земельных участков и топографической съемкой), в соответствии </w:t>
      </w:r>
      <w:r w:rsidRPr="00E82181">
        <w:rPr>
          <w:rFonts w:ascii="Times New Roman" w:hAnsi="Times New Roman" w:cs="Times New Roman"/>
          <w:sz w:val="28"/>
          <w:szCs w:val="28"/>
        </w:rPr>
        <w:lastRenderedPageBreak/>
        <w:t>с требованиями градостроительного законодательства, от которых зависят эффективность использования территории, условия и темпы социально-экономического развития территории муниципального образования.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 xml:space="preserve">Проекты планировки, проекты межевания, градостроительные планы земельных участков подготавливаются на застроенные и подлежащие застройки территории всего муниципального образования «Город Майкоп», вне зависимости от месторасположения территории </w:t>
      </w:r>
      <w:r w:rsidR="00C633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82181">
        <w:rPr>
          <w:rFonts w:ascii="Times New Roman" w:hAnsi="Times New Roman" w:cs="Times New Roman"/>
          <w:sz w:val="28"/>
          <w:szCs w:val="28"/>
        </w:rPr>
        <w:t>(в существующей или перспективной застройке).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 xml:space="preserve">Для разработки проектов планировки, межевания и градостроительных планов необходима откорректированная топографическая съемка действительная на сегодняшний момент.  </w:t>
      </w:r>
    </w:p>
    <w:p w:rsidR="00E82181" w:rsidRPr="00E82181" w:rsidRDefault="00E82181" w:rsidP="00E82181">
      <w:pPr>
        <w:pStyle w:val="ConsPlusNormal"/>
        <w:tabs>
          <w:tab w:val="left" w:pos="426"/>
        </w:tabs>
        <w:ind w:left="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Топографическая съемка, имеющаяся в информационной системе обеспечения градостроительной деятельности муниципального образования «Город Майкоп» была подготовлена в 1976 году и корректировалась до 2006 года на бумажном носителе.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В связи с переходом на электронный документооборот, возникает необходимость корректировки топографической съемки и переводом ее в электронный графический формат.</w:t>
      </w:r>
    </w:p>
    <w:p w:rsidR="00E82181" w:rsidRP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 xml:space="preserve"> Отсутствие документации по планировке территорий (проектов планировки, проектов межеваний, градостроительных планов земельных участков), подготавливаемых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объектов, затруднит строительство объектов капитального строительства местного значения.</w:t>
      </w:r>
    </w:p>
    <w:p w:rsidR="00E82181" w:rsidRDefault="00E82181" w:rsidP="00C63382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Управление осуществляет ведение информационной системы обеспечения градостроительной деятельности муниципального образования «Город Майкоп», которая нуждается в регулярной актуализации и наполнении.</w:t>
      </w:r>
      <w:r w:rsidR="006A1F10" w:rsidRPr="00E82181">
        <w:rPr>
          <w:rFonts w:ascii="Times New Roman" w:hAnsi="Times New Roman" w:cs="Times New Roman"/>
          <w:sz w:val="28"/>
          <w:szCs w:val="28"/>
        </w:rPr>
        <w:tab/>
      </w:r>
    </w:p>
    <w:p w:rsidR="006A1F10" w:rsidRPr="00E82181" w:rsidRDefault="006A1F10" w:rsidP="00895BCF">
      <w:pPr>
        <w:pStyle w:val="ConsPlusNormal"/>
        <w:tabs>
          <w:tab w:val="left" w:pos="426"/>
        </w:tabs>
        <w:ind w:left="57" w:firstLine="6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181">
        <w:rPr>
          <w:rFonts w:ascii="Times New Roman" w:hAnsi="Times New Roman" w:cs="Times New Roman"/>
          <w:sz w:val="28"/>
          <w:szCs w:val="28"/>
        </w:rPr>
        <w:t>Для целесообразности ведения финансовой деятельности, осуществляется бухгалтерский, финансовый контроль. Бухгалтерия Управления является самостоятельным отделом, возглавляемая главным бухгалтером. Права и обязанности главного бухгалтера определены Федеральным закон</w:t>
      </w:r>
      <w:r w:rsidR="00782FD9" w:rsidRPr="00E82181">
        <w:rPr>
          <w:rFonts w:ascii="Times New Roman" w:hAnsi="Times New Roman" w:cs="Times New Roman"/>
          <w:sz w:val="28"/>
          <w:szCs w:val="28"/>
        </w:rPr>
        <w:t xml:space="preserve">ом </w:t>
      </w:r>
      <w:r w:rsidR="00527568" w:rsidRPr="00E82181">
        <w:rPr>
          <w:rFonts w:ascii="Times New Roman" w:hAnsi="Times New Roman" w:cs="Times New Roman"/>
          <w:sz w:val="28"/>
          <w:szCs w:val="28"/>
        </w:rPr>
        <w:t>«</w:t>
      </w:r>
      <w:r w:rsidR="00782FD9" w:rsidRPr="00E82181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527568" w:rsidRPr="00E82181">
        <w:rPr>
          <w:rFonts w:ascii="Times New Roman" w:hAnsi="Times New Roman" w:cs="Times New Roman"/>
          <w:sz w:val="28"/>
          <w:szCs w:val="28"/>
        </w:rPr>
        <w:t>»</w:t>
      </w:r>
      <w:r w:rsidR="00782FD9" w:rsidRPr="00E82181">
        <w:rPr>
          <w:rFonts w:ascii="Times New Roman" w:hAnsi="Times New Roman" w:cs="Times New Roman"/>
          <w:sz w:val="28"/>
          <w:szCs w:val="28"/>
        </w:rPr>
        <w:t xml:space="preserve"> от 06.12.2011</w:t>
      </w:r>
      <w:r w:rsidRPr="00E82181">
        <w:rPr>
          <w:rFonts w:ascii="Times New Roman" w:hAnsi="Times New Roman" w:cs="Times New Roman"/>
          <w:sz w:val="28"/>
          <w:szCs w:val="28"/>
        </w:rPr>
        <w:t>г. №402-ФЗ. Управление применяе</w:t>
      </w:r>
      <w:r w:rsidR="00AA7667" w:rsidRPr="00E82181">
        <w:rPr>
          <w:rFonts w:ascii="Times New Roman" w:hAnsi="Times New Roman" w:cs="Times New Roman"/>
          <w:sz w:val="28"/>
          <w:szCs w:val="28"/>
        </w:rPr>
        <w:t>т общую систему налогообложения</w:t>
      </w:r>
      <w:r w:rsidRPr="00E82181">
        <w:rPr>
          <w:rFonts w:ascii="Times New Roman" w:hAnsi="Times New Roman" w:cs="Times New Roman"/>
          <w:sz w:val="28"/>
          <w:szCs w:val="28"/>
        </w:rPr>
        <w:t>.</w:t>
      </w:r>
    </w:p>
    <w:p w:rsidR="00D31577" w:rsidRPr="00AE3359" w:rsidRDefault="0043192D" w:rsidP="00AA766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40"/>
          <w:szCs w:val="40"/>
          <w:lang w:eastAsia="en-US"/>
        </w:rPr>
      </w:pPr>
      <w:r w:rsidRPr="00094191">
        <w:rPr>
          <w:sz w:val="28"/>
          <w:szCs w:val="28"/>
        </w:rPr>
        <w:tab/>
      </w:r>
      <w:r w:rsidR="00E52B64" w:rsidRPr="00094191">
        <w:rPr>
          <w:sz w:val="28"/>
          <w:szCs w:val="28"/>
        </w:rPr>
        <w:t>Управление с 01.01.2014 года перешло на контрактную систему в сфере закупок товаров, работ, услуг для</w:t>
      </w:r>
      <w:r w:rsidR="009D7E94" w:rsidRPr="00094191">
        <w:rPr>
          <w:sz w:val="28"/>
          <w:szCs w:val="28"/>
        </w:rPr>
        <w:t xml:space="preserve"> обеспечения муниципальных нужд, </w:t>
      </w:r>
      <w:r w:rsidR="007F2E48">
        <w:rPr>
          <w:sz w:val="28"/>
          <w:szCs w:val="28"/>
        </w:rPr>
        <w:t xml:space="preserve">во исполнение норм </w:t>
      </w:r>
      <w:r w:rsidR="00AE3359">
        <w:rPr>
          <w:rFonts w:eastAsiaTheme="minorHAnsi"/>
          <w:bCs/>
          <w:sz w:val="28"/>
          <w:szCs w:val="28"/>
          <w:lang w:eastAsia="en-US"/>
        </w:rPr>
        <w:t>Федерального</w:t>
      </w:r>
      <w:r w:rsidR="00AE3359" w:rsidRPr="00AE335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AE3359">
        <w:rPr>
          <w:rFonts w:eastAsiaTheme="minorHAnsi"/>
          <w:bCs/>
          <w:sz w:val="28"/>
          <w:szCs w:val="28"/>
          <w:lang w:eastAsia="en-US"/>
        </w:rPr>
        <w:t>а</w:t>
      </w:r>
      <w:r w:rsidR="00AE3359" w:rsidRPr="00AE3359">
        <w:rPr>
          <w:rFonts w:eastAsiaTheme="minorHAnsi"/>
          <w:bCs/>
          <w:sz w:val="28"/>
          <w:szCs w:val="28"/>
          <w:lang w:eastAsia="en-US"/>
        </w:rPr>
        <w:t xml:space="preserve"> от 05.04.20</w:t>
      </w:r>
      <w:r w:rsidR="00AE3359">
        <w:rPr>
          <w:rFonts w:eastAsiaTheme="minorHAnsi"/>
          <w:bCs/>
          <w:sz w:val="28"/>
          <w:szCs w:val="28"/>
          <w:lang w:eastAsia="en-US"/>
        </w:rPr>
        <w:t xml:space="preserve">13 </w:t>
      </w:r>
      <w:r w:rsidR="00D9212A">
        <w:rPr>
          <w:rFonts w:eastAsiaTheme="minorHAnsi"/>
          <w:bCs/>
          <w:sz w:val="28"/>
          <w:szCs w:val="28"/>
          <w:lang w:eastAsia="en-US"/>
        </w:rPr>
        <w:t>№</w:t>
      </w:r>
      <w:r w:rsidR="00AE3359">
        <w:rPr>
          <w:rFonts w:eastAsiaTheme="minorHAnsi"/>
          <w:bCs/>
          <w:sz w:val="28"/>
          <w:szCs w:val="28"/>
          <w:lang w:eastAsia="en-US"/>
        </w:rPr>
        <w:t xml:space="preserve"> 44-ФЗ </w:t>
      </w:r>
      <w:r w:rsidR="00527568">
        <w:rPr>
          <w:rFonts w:eastAsiaTheme="minorHAnsi"/>
          <w:bCs/>
          <w:sz w:val="28"/>
          <w:szCs w:val="28"/>
          <w:lang w:eastAsia="en-US"/>
        </w:rPr>
        <w:t>«</w:t>
      </w:r>
      <w:r w:rsidR="00AE3359" w:rsidRPr="00AE3359">
        <w:rPr>
          <w:rFonts w:eastAsiaTheme="minorHAnsi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27568">
        <w:rPr>
          <w:rFonts w:eastAsiaTheme="minorHAnsi"/>
          <w:bCs/>
          <w:sz w:val="28"/>
          <w:szCs w:val="28"/>
          <w:lang w:eastAsia="en-US"/>
        </w:rPr>
        <w:t>»</w:t>
      </w:r>
      <w:r w:rsidR="00AE3359">
        <w:rPr>
          <w:rFonts w:eastAsiaTheme="minorHAnsi"/>
          <w:bCs/>
          <w:sz w:val="28"/>
          <w:szCs w:val="28"/>
          <w:lang w:eastAsia="en-US"/>
        </w:rPr>
        <w:t xml:space="preserve">, что </w:t>
      </w:r>
      <w:r w:rsidR="009D7E94" w:rsidRPr="00094191">
        <w:rPr>
          <w:sz w:val="28"/>
          <w:szCs w:val="28"/>
        </w:rPr>
        <w:t>позволило эффективно и результативно осуществлять закупки</w:t>
      </w:r>
      <w:r w:rsidR="008144F9" w:rsidRPr="00094191">
        <w:rPr>
          <w:sz w:val="28"/>
          <w:szCs w:val="28"/>
        </w:rPr>
        <w:t xml:space="preserve">, </w:t>
      </w:r>
      <w:r w:rsidR="009D7E94" w:rsidRPr="00094191">
        <w:rPr>
          <w:sz w:val="28"/>
          <w:szCs w:val="28"/>
        </w:rPr>
        <w:t>с целью экономии бюджетных средств.</w:t>
      </w:r>
    </w:p>
    <w:p w:rsidR="002625D8" w:rsidRPr="00094191" w:rsidRDefault="002625D8" w:rsidP="006A1F10">
      <w:pPr>
        <w:ind w:firstLine="540"/>
        <w:jc w:val="both"/>
        <w:rPr>
          <w:sz w:val="28"/>
          <w:szCs w:val="28"/>
        </w:rPr>
      </w:pPr>
      <w:r w:rsidRPr="00094191">
        <w:rPr>
          <w:sz w:val="28"/>
          <w:szCs w:val="28"/>
        </w:rPr>
        <w:lastRenderedPageBreak/>
        <w:t>Отсутствие необходимого программного и материально-т</w:t>
      </w:r>
      <w:r w:rsidR="00AE3359">
        <w:rPr>
          <w:sz w:val="28"/>
          <w:szCs w:val="28"/>
        </w:rPr>
        <w:t>ехнического обеспечения затрудняе</w:t>
      </w:r>
      <w:r w:rsidRPr="00094191">
        <w:rPr>
          <w:sz w:val="28"/>
          <w:szCs w:val="28"/>
        </w:rPr>
        <w:t>т решение задач, возложенных на Управление архитектуры.</w:t>
      </w:r>
    </w:p>
    <w:p w:rsidR="006A1F10" w:rsidRPr="00083C53" w:rsidRDefault="006A1F10" w:rsidP="0019488E">
      <w:pPr>
        <w:pStyle w:val="ConsPlusNormal"/>
        <w:tabs>
          <w:tab w:val="left" w:pos="0"/>
          <w:tab w:val="left" w:pos="284"/>
          <w:tab w:val="left" w:pos="426"/>
        </w:tabs>
        <w:ind w:left="5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2411B" w:rsidRPr="00A2411B" w:rsidRDefault="00AE3359" w:rsidP="00A2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2411B" w:rsidRPr="00A2411B">
        <w:rPr>
          <w:b/>
          <w:sz w:val="28"/>
          <w:szCs w:val="28"/>
        </w:rPr>
        <w:t xml:space="preserve">. </w:t>
      </w:r>
      <w:r w:rsidR="003904BD">
        <w:rPr>
          <w:b/>
          <w:sz w:val="28"/>
          <w:szCs w:val="28"/>
        </w:rPr>
        <w:t>Основные цели и задачи П</w:t>
      </w:r>
      <w:r w:rsidR="00A2411B" w:rsidRPr="00A2411B">
        <w:rPr>
          <w:b/>
          <w:sz w:val="28"/>
          <w:szCs w:val="28"/>
        </w:rPr>
        <w:t>рограммы</w:t>
      </w:r>
    </w:p>
    <w:p w:rsidR="008E146C" w:rsidRPr="00083C53" w:rsidRDefault="008E146C" w:rsidP="008E146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146C" w:rsidRPr="006D24F5" w:rsidRDefault="006D24F5" w:rsidP="00F206B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целевая </w:t>
      </w:r>
      <w:r w:rsidR="00F206BB">
        <w:rPr>
          <w:rFonts w:ascii="Times New Roman" w:hAnsi="Times New Roman" w:cs="Times New Roman"/>
          <w:sz w:val="28"/>
          <w:szCs w:val="28"/>
        </w:rPr>
        <w:t>п</w:t>
      </w:r>
      <w:r w:rsidR="00B7411B" w:rsidRPr="00094191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76DCE">
        <w:rPr>
          <w:rFonts w:ascii="Times New Roman" w:hAnsi="Times New Roman" w:cs="Times New Roman"/>
          <w:sz w:val="28"/>
          <w:szCs w:val="28"/>
        </w:rPr>
        <w:t>«</w:t>
      </w:r>
      <w:r w:rsidR="00B76DCE" w:rsidRPr="00867AFC">
        <w:rPr>
          <w:rFonts w:ascii="Times New Roman" w:hAnsi="Times New Roman" w:cs="Times New Roman"/>
          <w:sz w:val="28"/>
          <w:szCs w:val="28"/>
        </w:rPr>
        <w:t xml:space="preserve">Повышение эффективности и сбалансированности работы Управления архитектуры и градостроительства </w:t>
      </w:r>
      <w:r w:rsidR="00B76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6DCE" w:rsidRPr="00867AFC">
        <w:rPr>
          <w:rFonts w:ascii="Times New Roman" w:hAnsi="Times New Roman" w:cs="Times New Roman"/>
          <w:sz w:val="28"/>
          <w:szCs w:val="28"/>
        </w:rPr>
        <w:t xml:space="preserve"> </w:t>
      </w:r>
      <w:r w:rsidR="00B76DCE">
        <w:rPr>
          <w:rFonts w:ascii="Times New Roman" w:hAnsi="Times New Roman" w:cs="Times New Roman"/>
          <w:sz w:val="28"/>
          <w:szCs w:val="28"/>
        </w:rPr>
        <w:t>«</w:t>
      </w:r>
      <w:r w:rsidR="00B76DCE" w:rsidRPr="00867AFC">
        <w:rPr>
          <w:rFonts w:ascii="Times New Roman" w:hAnsi="Times New Roman" w:cs="Times New Roman"/>
          <w:sz w:val="28"/>
          <w:szCs w:val="28"/>
        </w:rPr>
        <w:t>Город Майкоп</w:t>
      </w:r>
      <w:r w:rsidR="00B76DCE">
        <w:rPr>
          <w:rFonts w:ascii="Times New Roman" w:hAnsi="Times New Roman" w:cs="Times New Roman"/>
          <w:sz w:val="28"/>
          <w:szCs w:val="28"/>
        </w:rPr>
        <w:t xml:space="preserve">» </w:t>
      </w:r>
      <w:r w:rsidR="00B76DCE" w:rsidRPr="00867AFC">
        <w:rPr>
          <w:rFonts w:ascii="Times New Roman" w:hAnsi="Times New Roman" w:cs="Times New Roman"/>
          <w:sz w:val="28"/>
          <w:szCs w:val="28"/>
        </w:rPr>
        <w:t>на 201</w:t>
      </w:r>
      <w:r w:rsidR="00B76DCE">
        <w:rPr>
          <w:rFonts w:ascii="Times New Roman" w:hAnsi="Times New Roman" w:cs="Times New Roman"/>
          <w:sz w:val="28"/>
          <w:szCs w:val="28"/>
        </w:rPr>
        <w:t>6</w:t>
      </w:r>
      <w:r w:rsidR="00B76DCE" w:rsidRPr="00867AFC">
        <w:rPr>
          <w:rFonts w:ascii="Times New Roman" w:hAnsi="Times New Roman" w:cs="Times New Roman"/>
          <w:sz w:val="28"/>
          <w:szCs w:val="28"/>
        </w:rPr>
        <w:t xml:space="preserve"> </w:t>
      </w:r>
      <w:r w:rsidR="00F206BB">
        <w:rPr>
          <w:rFonts w:ascii="Times New Roman" w:hAnsi="Times New Roman" w:cs="Times New Roman"/>
          <w:sz w:val="28"/>
          <w:szCs w:val="28"/>
        </w:rPr>
        <w:t>–</w:t>
      </w:r>
      <w:r w:rsidR="00B76DCE" w:rsidRPr="00867AFC">
        <w:rPr>
          <w:rFonts w:ascii="Times New Roman" w:hAnsi="Times New Roman" w:cs="Times New Roman"/>
          <w:sz w:val="28"/>
          <w:szCs w:val="28"/>
        </w:rPr>
        <w:t xml:space="preserve"> 201</w:t>
      </w:r>
      <w:r w:rsidR="00B76DCE">
        <w:rPr>
          <w:rFonts w:ascii="Times New Roman" w:hAnsi="Times New Roman" w:cs="Times New Roman"/>
          <w:sz w:val="28"/>
          <w:szCs w:val="28"/>
        </w:rPr>
        <w:t>8</w:t>
      </w:r>
      <w:r w:rsidR="00F206BB">
        <w:rPr>
          <w:rFonts w:ascii="Times New Roman" w:hAnsi="Times New Roman" w:cs="Times New Roman"/>
          <w:sz w:val="28"/>
          <w:szCs w:val="28"/>
        </w:rPr>
        <w:t xml:space="preserve"> </w:t>
      </w:r>
      <w:r w:rsidR="00B76DCE" w:rsidRPr="00867AFC">
        <w:rPr>
          <w:rFonts w:ascii="Times New Roman" w:hAnsi="Times New Roman" w:cs="Times New Roman"/>
          <w:sz w:val="28"/>
          <w:szCs w:val="28"/>
        </w:rPr>
        <w:t>годы</w:t>
      </w:r>
      <w:r w:rsidR="00B76DCE">
        <w:rPr>
          <w:rFonts w:ascii="Times New Roman" w:hAnsi="Times New Roman" w:cs="Times New Roman"/>
          <w:sz w:val="28"/>
          <w:szCs w:val="28"/>
        </w:rPr>
        <w:t>»</w:t>
      </w:r>
      <w:r w:rsidR="00B76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5BF">
        <w:rPr>
          <w:rFonts w:ascii="Times New Roman" w:hAnsi="Times New Roman" w:cs="Times New Roman"/>
          <w:bCs/>
          <w:sz w:val="28"/>
          <w:szCs w:val="28"/>
        </w:rPr>
        <w:t>(</w:t>
      </w:r>
      <w:r w:rsidR="008E146C" w:rsidRPr="0009419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25D8">
        <w:rPr>
          <w:rFonts w:ascii="Times New Roman" w:hAnsi="Times New Roman" w:cs="Times New Roman"/>
          <w:sz w:val="28"/>
          <w:szCs w:val="28"/>
        </w:rPr>
        <w:t>- Программа) разработана в целях</w:t>
      </w:r>
      <w:r w:rsidR="008E146C" w:rsidRPr="00094191">
        <w:rPr>
          <w:rFonts w:ascii="Times New Roman" w:hAnsi="Times New Roman" w:cs="Times New Roman"/>
          <w:sz w:val="28"/>
          <w:szCs w:val="28"/>
        </w:rPr>
        <w:t xml:space="preserve"> </w:t>
      </w:r>
      <w:r w:rsidR="002625D8">
        <w:rPr>
          <w:rFonts w:ascii="Times New Roman" w:hAnsi="Times New Roman" w:cs="Times New Roman"/>
          <w:sz w:val="28"/>
          <w:szCs w:val="28"/>
        </w:rPr>
        <w:t>создания</w:t>
      </w:r>
      <w:r w:rsidR="002625D8" w:rsidRPr="00094191">
        <w:rPr>
          <w:rFonts w:ascii="Times New Roman" w:hAnsi="Times New Roman" w:cs="Times New Roman"/>
          <w:sz w:val="28"/>
          <w:szCs w:val="28"/>
        </w:rPr>
        <w:t xml:space="preserve"> условий для эффективной деятельности</w:t>
      </w:r>
      <w:r w:rsidR="002625D8">
        <w:rPr>
          <w:rFonts w:ascii="Times New Roman" w:hAnsi="Times New Roman" w:cs="Times New Roman"/>
          <w:sz w:val="28"/>
          <w:szCs w:val="28"/>
        </w:rPr>
        <w:t xml:space="preserve"> Управления,</w:t>
      </w:r>
      <w:r w:rsidR="002625D8" w:rsidRPr="0009419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625D8">
        <w:rPr>
          <w:rFonts w:ascii="Times New Roman" w:hAnsi="Times New Roman" w:cs="Times New Roman"/>
          <w:sz w:val="28"/>
          <w:szCs w:val="28"/>
        </w:rPr>
        <w:t>основных его задач и пол</w:t>
      </w:r>
      <w:r w:rsidR="00A5008C">
        <w:rPr>
          <w:rFonts w:ascii="Times New Roman" w:hAnsi="Times New Roman" w:cs="Times New Roman"/>
          <w:sz w:val="28"/>
          <w:szCs w:val="28"/>
        </w:rPr>
        <w:t xml:space="preserve">номочий </w:t>
      </w:r>
      <w:r>
        <w:rPr>
          <w:rFonts w:ascii="Times New Roman" w:hAnsi="Times New Roman" w:cs="Times New Roman"/>
          <w:sz w:val="28"/>
          <w:szCs w:val="28"/>
        </w:rPr>
        <w:t xml:space="preserve">по устойчивому развитию </w:t>
      </w:r>
      <w:r w:rsidR="002625D8">
        <w:rPr>
          <w:rFonts w:ascii="Times New Roman" w:hAnsi="Times New Roman" w:cs="Times New Roman"/>
          <w:sz w:val="28"/>
          <w:szCs w:val="28"/>
        </w:rPr>
        <w:t>территории и ул</w:t>
      </w:r>
      <w:r>
        <w:rPr>
          <w:rFonts w:ascii="Times New Roman" w:hAnsi="Times New Roman" w:cs="Times New Roman"/>
          <w:sz w:val="28"/>
          <w:szCs w:val="28"/>
        </w:rPr>
        <w:t>учшению архитектурного облика муниципального образования</w:t>
      </w:r>
      <w:r w:rsidR="002625D8">
        <w:rPr>
          <w:rFonts w:ascii="Times New Roman" w:hAnsi="Times New Roman" w:cs="Times New Roman"/>
          <w:sz w:val="28"/>
          <w:szCs w:val="28"/>
        </w:rPr>
        <w:t xml:space="preserve">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 w:rsidR="002625D8"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 w:rsidR="002625D8">
        <w:rPr>
          <w:rFonts w:ascii="Times New Roman" w:hAnsi="Times New Roman" w:cs="Times New Roman"/>
          <w:sz w:val="28"/>
          <w:szCs w:val="28"/>
        </w:rPr>
        <w:t>.</w:t>
      </w:r>
    </w:p>
    <w:p w:rsidR="008E146C" w:rsidRPr="00094191" w:rsidRDefault="008E146C" w:rsidP="00D92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191">
        <w:rPr>
          <w:rFonts w:ascii="Times New Roman" w:hAnsi="Times New Roman" w:cs="Times New Roman"/>
          <w:sz w:val="28"/>
          <w:szCs w:val="28"/>
        </w:rPr>
        <w:t>Достижение поставленной цели программы осуществляется путем решения следующих задач:</w:t>
      </w:r>
    </w:p>
    <w:p w:rsidR="00D8149E" w:rsidRPr="00094191" w:rsidRDefault="00D8149E" w:rsidP="00D9212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устойчивого развития территории муниципального образования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49E" w:rsidRPr="00094191" w:rsidRDefault="00D8149E" w:rsidP="00083C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4191">
        <w:rPr>
          <w:rFonts w:ascii="Times New Roman" w:hAnsi="Times New Roman" w:cs="Times New Roman"/>
          <w:sz w:val="28"/>
          <w:szCs w:val="28"/>
        </w:rPr>
        <w:t>У</w:t>
      </w:r>
      <w:r w:rsidR="00FD45BF">
        <w:rPr>
          <w:rFonts w:ascii="Times New Roman" w:hAnsi="Times New Roman" w:cs="Times New Roman"/>
          <w:sz w:val="28"/>
          <w:szCs w:val="28"/>
        </w:rPr>
        <w:t>лучшение архитектурного облика г</w:t>
      </w:r>
      <w:r w:rsidRPr="00094191">
        <w:rPr>
          <w:rFonts w:ascii="Times New Roman" w:hAnsi="Times New Roman" w:cs="Times New Roman"/>
          <w:sz w:val="28"/>
          <w:szCs w:val="28"/>
        </w:rPr>
        <w:t>орода Майкопа;</w:t>
      </w:r>
    </w:p>
    <w:p w:rsidR="00D8149E" w:rsidRPr="00094191" w:rsidRDefault="00724971" w:rsidP="00083C5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49E">
        <w:rPr>
          <w:rFonts w:ascii="Times New Roman" w:hAnsi="Times New Roman" w:cs="Times New Roman"/>
          <w:sz w:val="28"/>
          <w:szCs w:val="28"/>
        </w:rPr>
        <w:t xml:space="preserve">. </w:t>
      </w:r>
      <w:r w:rsidR="00D8149E" w:rsidRPr="00094191">
        <w:rPr>
          <w:rFonts w:ascii="Times New Roman" w:hAnsi="Times New Roman" w:cs="Times New Roman"/>
          <w:sz w:val="28"/>
          <w:szCs w:val="28"/>
        </w:rPr>
        <w:t>Финансовое обеспечение и контроль деятельности Управления;</w:t>
      </w:r>
    </w:p>
    <w:p w:rsidR="00D8149E" w:rsidRDefault="00724971" w:rsidP="00083C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C53">
        <w:rPr>
          <w:rFonts w:ascii="Times New Roman" w:hAnsi="Times New Roman" w:cs="Times New Roman"/>
          <w:sz w:val="28"/>
          <w:szCs w:val="28"/>
        </w:rPr>
        <w:t>.</w:t>
      </w:r>
      <w:r w:rsidR="00D8149E" w:rsidRPr="00094191">
        <w:rPr>
          <w:rFonts w:ascii="Times New Roman" w:hAnsi="Times New Roman" w:cs="Times New Roman"/>
          <w:sz w:val="28"/>
          <w:szCs w:val="28"/>
        </w:rPr>
        <w:t>Обеспечение сбалансированности и</w:t>
      </w:r>
      <w:r w:rsidR="00083C53">
        <w:rPr>
          <w:rFonts w:ascii="Times New Roman" w:hAnsi="Times New Roman" w:cs="Times New Roman"/>
          <w:sz w:val="28"/>
          <w:szCs w:val="28"/>
        </w:rPr>
        <w:t xml:space="preserve"> устойчивости работы Управления.</w:t>
      </w:r>
    </w:p>
    <w:p w:rsidR="003904BD" w:rsidRPr="00083C53" w:rsidRDefault="003904BD" w:rsidP="00B7411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904BD" w:rsidRDefault="00B34DA7" w:rsidP="003904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01A03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  <w:r w:rsidR="003904B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и целевые индикаторы</w:t>
      </w:r>
    </w:p>
    <w:p w:rsidR="00201A03" w:rsidRPr="00083C53" w:rsidRDefault="00201A03" w:rsidP="003904B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1A03" w:rsidRDefault="00201A03" w:rsidP="00D92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реализации программы будут:</w:t>
      </w:r>
    </w:p>
    <w:p w:rsidR="00201A03" w:rsidRDefault="00201A03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документацией по планировке территории муниципального образования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A03" w:rsidRDefault="00201A03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топографическими съемками территории муниципального образования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A03" w:rsidRDefault="00201A03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кадастровый учет границ территориальных зон карты градостроительного зонирования;</w:t>
      </w:r>
    </w:p>
    <w:p w:rsidR="00201A03" w:rsidRDefault="00201A03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информационной системы обеспечения градостроительной деятельности;</w:t>
      </w:r>
    </w:p>
    <w:p w:rsidR="00201A03" w:rsidRDefault="00201A03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корректировка проектной документации;</w:t>
      </w:r>
    </w:p>
    <w:p w:rsidR="00E82181" w:rsidRDefault="00E82181" w:rsidP="00D9212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обеспеченность и</w:t>
      </w:r>
      <w:r w:rsidR="00F206BB">
        <w:rPr>
          <w:rFonts w:ascii="Times New Roman" w:hAnsi="Times New Roman" w:cs="Times New Roman"/>
          <w:sz w:val="28"/>
          <w:szCs w:val="28"/>
        </w:rPr>
        <w:t xml:space="preserve"> устойчивость работы Управления.</w:t>
      </w:r>
    </w:p>
    <w:p w:rsidR="00764905" w:rsidRDefault="00764905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FD45BF" w:rsidRDefault="00FD45BF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FD45BF" w:rsidRDefault="00FD45BF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24971" w:rsidRDefault="00724971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7750A4" w:rsidRDefault="007750A4" w:rsidP="00201A03">
      <w:pPr>
        <w:pStyle w:val="ConsPlusNormal"/>
        <w:ind w:left="170"/>
        <w:rPr>
          <w:rFonts w:ascii="Times New Roman" w:hAnsi="Times New Roman" w:cs="Times New Roman"/>
          <w:sz w:val="28"/>
          <w:szCs w:val="28"/>
        </w:rPr>
      </w:pPr>
    </w:p>
    <w:p w:rsidR="00361B61" w:rsidRPr="00361B61" w:rsidRDefault="00083C53" w:rsidP="00361B61">
      <w:pPr>
        <w:tabs>
          <w:tab w:val="left" w:pos="2955"/>
        </w:tabs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044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61B61" w:rsidRPr="00361B61">
        <w:t xml:space="preserve">Таблица № </w:t>
      </w:r>
      <w:r w:rsidR="00D8149E">
        <w:t>1</w:t>
      </w:r>
    </w:p>
    <w:p w:rsidR="00B34DA7" w:rsidRPr="00361B61" w:rsidRDefault="00B34DA7" w:rsidP="00361B61">
      <w:pPr>
        <w:pStyle w:val="ConsPlusNormal"/>
        <w:tabs>
          <w:tab w:val="left" w:pos="7545"/>
        </w:tabs>
        <w:ind w:left="170"/>
        <w:rPr>
          <w:rFonts w:ascii="Times New Roman" w:hAnsi="Times New Roman" w:cs="Times New Roman"/>
          <w:sz w:val="24"/>
          <w:szCs w:val="24"/>
        </w:rPr>
      </w:pPr>
    </w:p>
    <w:p w:rsidR="00201A03" w:rsidRPr="00361B61" w:rsidRDefault="00201A03" w:rsidP="00201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2103" w:rsidRPr="00570541" w:rsidRDefault="00C877AD" w:rsidP="00201A03">
      <w:pPr>
        <w:tabs>
          <w:tab w:val="left" w:pos="2955"/>
        </w:tabs>
        <w:jc w:val="center"/>
        <w:rPr>
          <w:sz w:val="28"/>
          <w:szCs w:val="28"/>
        </w:rPr>
      </w:pPr>
      <w:r w:rsidRPr="00570541">
        <w:rPr>
          <w:sz w:val="28"/>
          <w:szCs w:val="28"/>
        </w:rPr>
        <w:t>Ц</w:t>
      </w:r>
      <w:r w:rsidR="00201A03" w:rsidRPr="00570541">
        <w:rPr>
          <w:sz w:val="28"/>
          <w:szCs w:val="28"/>
        </w:rPr>
        <w:t>елевые индикаторы</w:t>
      </w:r>
      <w:r w:rsidRPr="00570541">
        <w:rPr>
          <w:sz w:val="28"/>
          <w:szCs w:val="28"/>
        </w:rPr>
        <w:t xml:space="preserve"> реализации</w:t>
      </w:r>
      <w:r w:rsidR="00201A03" w:rsidRPr="00570541">
        <w:rPr>
          <w:sz w:val="28"/>
          <w:szCs w:val="28"/>
        </w:rPr>
        <w:t xml:space="preserve"> Программы</w:t>
      </w:r>
    </w:p>
    <w:p w:rsidR="00C877AD" w:rsidRPr="00570541" w:rsidRDefault="00B34DA7" w:rsidP="00201A03">
      <w:pPr>
        <w:tabs>
          <w:tab w:val="left" w:pos="2955"/>
        </w:tabs>
        <w:jc w:val="both"/>
        <w:rPr>
          <w:sz w:val="28"/>
          <w:szCs w:val="28"/>
        </w:rPr>
      </w:pP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  <w:r w:rsidRPr="00570541">
        <w:rPr>
          <w:sz w:val="28"/>
          <w:szCs w:val="28"/>
        </w:rPr>
        <w:tab/>
      </w:r>
    </w:p>
    <w:p w:rsidR="00C877AD" w:rsidRPr="00570541" w:rsidRDefault="00C877AD" w:rsidP="00201A03">
      <w:pPr>
        <w:tabs>
          <w:tab w:val="left" w:pos="2955"/>
        </w:tabs>
        <w:jc w:val="both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9"/>
        <w:gridCol w:w="851"/>
        <w:gridCol w:w="1417"/>
        <w:gridCol w:w="1418"/>
        <w:gridCol w:w="1276"/>
        <w:gridCol w:w="1417"/>
      </w:tblGrid>
      <w:tr w:rsidR="0070475D" w:rsidRPr="00570541" w:rsidTr="0070475D">
        <w:trPr>
          <w:trHeight w:val="811"/>
        </w:trPr>
        <w:tc>
          <w:tcPr>
            <w:tcW w:w="548" w:type="dxa"/>
            <w:vMerge w:val="restart"/>
            <w:shd w:val="clear" w:color="auto" w:fill="auto"/>
          </w:tcPr>
          <w:p w:rsidR="0070475D" w:rsidRDefault="0070475D" w:rsidP="00AA3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0475D" w:rsidRPr="00570541" w:rsidRDefault="0070475D" w:rsidP="00AA3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70475D" w:rsidRPr="00570541" w:rsidRDefault="0070475D" w:rsidP="00565BC6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rFonts w:eastAsia="Calibri"/>
                <w:sz w:val="28"/>
                <w:szCs w:val="28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ед.</w:t>
            </w:r>
          </w:p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4111" w:type="dxa"/>
            <w:gridSpan w:val="3"/>
            <w:vAlign w:val="center"/>
          </w:tcPr>
          <w:p w:rsidR="0070475D" w:rsidRPr="00570541" w:rsidRDefault="0070475D" w:rsidP="00131DEB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rFonts w:eastAsia="Calibri"/>
                <w:sz w:val="28"/>
                <w:szCs w:val="28"/>
                <w:lang w:eastAsia="en-US"/>
              </w:rPr>
              <w:t>Значение целевого индикатора (показателя)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 xml:space="preserve">Итого за период </w:t>
            </w:r>
          </w:p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2016-2018</w:t>
            </w:r>
          </w:p>
        </w:tc>
      </w:tr>
      <w:tr w:rsidR="0070475D" w:rsidRPr="00570541" w:rsidTr="0070475D">
        <w:trPr>
          <w:trHeight w:val="611"/>
        </w:trPr>
        <w:tc>
          <w:tcPr>
            <w:tcW w:w="548" w:type="dxa"/>
            <w:vMerge/>
            <w:shd w:val="clear" w:color="auto" w:fill="auto"/>
          </w:tcPr>
          <w:p w:rsidR="0070475D" w:rsidRPr="00570541" w:rsidRDefault="0070475D" w:rsidP="00AA39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70475D" w:rsidRPr="00570541" w:rsidRDefault="0070475D" w:rsidP="00565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475D" w:rsidRPr="00570541" w:rsidRDefault="0070475D" w:rsidP="00131DEB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75D" w:rsidRPr="00570541" w:rsidRDefault="0070475D" w:rsidP="00131DEB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75D" w:rsidRPr="00570541" w:rsidRDefault="0070475D" w:rsidP="00131DEB">
            <w:pPr>
              <w:jc w:val="center"/>
              <w:rPr>
                <w:b/>
                <w:sz w:val="28"/>
                <w:szCs w:val="28"/>
              </w:rPr>
            </w:pPr>
            <w:r w:rsidRPr="0057054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0475D" w:rsidRPr="00570541" w:rsidRDefault="0070475D" w:rsidP="00AA39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475D" w:rsidRPr="00570541" w:rsidTr="0070475D">
        <w:tc>
          <w:tcPr>
            <w:tcW w:w="548" w:type="dxa"/>
            <w:shd w:val="clear" w:color="auto" w:fill="auto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1.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5D" w:rsidRPr="00570541" w:rsidRDefault="0070475D" w:rsidP="0057054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70541">
              <w:rPr>
                <w:rFonts w:eastAsiaTheme="minorHAnsi"/>
                <w:sz w:val="28"/>
                <w:szCs w:val="28"/>
                <w:lang w:eastAsia="en-US"/>
              </w:rPr>
              <w:t xml:space="preserve">Площадь территории населенных пунктов, охваченных топографическими съемками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210</w:t>
            </w:r>
          </w:p>
        </w:tc>
      </w:tr>
      <w:tr w:rsidR="0070475D" w:rsidRPr="00AA396C" w:rsidTr="0070475D">
        <w:tc>
          <w:tcPr>
            <w:tcW w:w="548" w:type="dxa"/>
            <w:shd w:val="clear" w:color="auto" w:fill="auto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2.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5D" w:rsidRPr="00570541" w:rsidRDefault="0070475D" w:rsidP="0057054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70541">
              <w:rPr>
                <w:rFonts w:eastAsiaTheme="minorHAnsi"/>
                <w:sz w:val="28"/>
                <w:szCs w:val="28"/>
                <w:lang w:eastAsia="en-US"/>
              </w:rPr>
              <w:t>Площадь территории населенных пунктов, охваченных проектами планировок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475D" w:rsidRPr="00570541" w:rsidRDefault="0070475D" w:rsidP="00570541">
            <w:pPr>
              <w:jc w:val="center"/>
              <w:rPr>
                <w:sz w:val="28"/>
                <w:szCs w:val="28"/>
              </w:rPr>
            </w:pPr>
            <w:r w:rsidRPr="00570541">
              <w:rPr>
                <w:sz w:val="28"/>
                <w:szCs w:val="28"/>
              </w:rPr>
              <w:t>47,0</w:t>
            </w:r>
          </w:p>
        </w:tc>
      </w:tr>
    </w:tbl>
    <w:p w:rsidR="00AA396C" w:rsidRDefault="00AA396C" w:rsidP="00570541">
      <w:pPr>
        <w:jc w:val="both"/>
        <w:rPr>
          <w:sz w:val="20"/>
          <w:szCs w:val="20"/>
        </w:rPr>
      </w:pPr>
    </w:p>
    <w:p w:rsidR="002B3DED" w:rsidRDefault="002B3DED" w:rsidP="00AA396C">
      <w:pPr>
        <w:jc w:val="both"/>
        <w:rPr>
          <w:sz w:val="20"/>
          <w:szCs w:val="20"/>
        </w:rPr>
      </w:pPr>
    </w:p>
    <w:p w:rsidR="00764905" w:rsidRDefault="00764905" w:rsidP="00AA396C">
      <w:pPr>
        <w:jc w:val="both"/>
        <w:rPr>
          <w:sz w:val="20"/>
          <w:szCs w:val="20"/>
        </w:rPr>
      </w:pPr>
    </w:p>
    <w:p w:rsidR="00764905" w:rsidRDefault="00764905" w:rsidP="00AA396C">
      <w:pPr>
        <w:jc w:val="both"/>
        <w:rPr>
          <w:sz w:val="20"/>
          <w:szCs w:val="20"/>
        </w:rPr>
      </w:pPr>
    </w:p>
    <w:p w:rsidR="002B3DED" w:rsidRDefault="002B3DED" w:rsidP="00AA396C">
      <w:pPr>
        <w:jc w:val="both"/>
        <w:rPr>
          <w:sz w:val="20"/>
          <w:szCs w:val="20"/>
        </w:rPr>
      </w:pPr>
    </w:p>
    <w:p w:rsidR="00764905" w:rsidRDefault="00B34DA7" w:rsidP="00764905">
      <w:pPr>
        <w:ind w:right="14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64905" w:rsidRPr="00160F5D">
        <w:rPr>
          <w:b/>
          <w:sz w:val="28"/>
          <w:szCs w:val="28"/>
        </w:rPr>
        <w:t xml:space="preserve">. </w:t>
      </w:r>
      <w:r w:rsidR="00764905">
        <w:rPr>
          <w:b/>
          <w:sz w:val="28"/>
          <w:szCs w:val="28"/>
        </w:rPr>
        <w:t xml:space="preserve">Перечень </w:t>
      </w:r>
      <w:r w:rsidR="005417AC">
        <w:rPr>
          <w:b/>
          <w:sz w:val="28"/>
          <w:szCs w:val="28"/>
        </w:rPr>
        <w:t xml:space="preserve">и описание </w:t>
      </w:r>
      <w:r w:rsidR="00764905">
        <w:rPr>
          <w:b/>
          <w:sz w:val="28"/>
          <w:szCs w:val="28"/>
        </w:rPr>
        <w:t>программных мероприятий</w:t>
      </w: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764905" w:rsidRDefault="00764905" w:rsidP="00764905">
      <w:pPr>
        <w:ind w:right="142" w:firstLine="720"/>
        <w:jc w:val="center"/>
        <w:rPr>
          <w:b/>
          <w:sz w:val="28"/>
          <w:szCs w:val="28"/>
        </w:rPr>
      </w:pPr>
    </w:p>
    <w:p w:rsidR="002614DD" w:rsidRDefault="002614DD" w:rsidP="00C02C1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  <w:sectPr w:rsidR="002614DD" w:rsidSect="00083C53">
          <w:headerReference w:type="default" r:id="rId8"/>
          <w:pgSz w:w="11906" w:h="16838"/>
          <w:pgMar w:top="1134" w:right="1134" w:bottom="709" w:left="1701" w:header="720" w:footer="720" w:gutter="0"/>
          <w:cols w:space="720"/>
          <w:noEndnote/>
          <w:titlePg/>
          <w:docGrid w:linePitch="326"/>
        </w:sectPr>
      </w:pPr>
    </w:p>
    <w:p w:rsidR="00361B61" w:rsidRPr="00361B61" w:rsidRDefault="00361B61" w:rsidP="00361B6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lang w:eastAsia="ru-RU"/>
        </w:rPr>
      </w:pPr>
      <w:r w:rsidRPr="00361B61">
        <w:rPr>
          <w:bCs/>
          <w:color w:val="26282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226E78">
        <w:rPr>
          <w:bCs/>
          <w:color w:val="26282F"/>
          <w:lang w:eastAsia="ru-RU"/>
        </w:rPr>
        <w:t xml:space="preserve">                      Таблица № </w:t>
      </w:r>
      <w:r w:rsidR="00AD36C4">
        <w:rPr>
          <w:bCs/>
          <w:color w:val="26282F"/>
          <w:lang w:eastAsia="ru-RU"/>
        </w:rPr>
        <w:t>2</w:t>
      </w:r>
    </w:p>
    <w:p w:rsidR="00361B61" w:rsidRPr="00361B61" w:rsidRDefault="00361B61" w:rsidP="00361B61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8"/>
          <w:szCs w:val="28"/>
          <w:lang w:eastAsia="en-US"/>
        </w:rPr>
      </w:pP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П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е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р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е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ч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е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н</w:t>
      </w:r>
      <w:r w:rsidR="00B51A82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 </w:t>
      </w: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 xml:space="preserve">ь </w:t>
      </w:r>
    </w:p>
    <w:p w:rsidR="00361B61" w:rsidRPr="00361B61" w:rsidRDefault="00361B61" w:rsidP="00361B61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61B61">
        <w:rPr>
          <w:rFonts w:eastAsia="Calibri"/>
          <w:b/>
          <w:bCs/>
          <w:color w:val="26282F"/>
          <w:sz w:val="28"/>
          <w:szCs w:val="28"/>
          <w:lang w:eastAsia="en-US"/>
        </w:rPr>
        <w:t>основных мероприятий ведомственной целевой программы</w:t>
      </w:r>
    </w:p>
    <w:tbl>
      <w:tblPr>
        <w:tblpPr w:leftFromText="180" w:rightFromText="180" w:vertAnchor="text" w:horzAnchor="margin" w:tblpXSpec="center" w:tblpY="19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59"/>
        <w:gridCol w:w="1872"/>
        <w:gridCol w:w="1105"/>
        <w:gridCol w:w="1843"/>
        <w:gridCol w:w="1701"/>
        <w:gridCol w:w="2155"/>
        <w:gridCol w:w="2239"/>
      </w:tblGrid>
      <w:tr w:rsidR="00361B61" w:rsidRPr="00361B61" w:rsidTr="000115E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FD45BF" w:rsidP="00FD45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№п</w:t>
            </w:r>
            <w:r w:rsidR="00361B61" w:rsidRPr="00361B61">
              <w:rPr>
                <w:rFonts w:eastAsia="Calibri"/>
                <w:sz w:val="23"/>
                <w:szCs w:val="23"/>
                <w:lang w:eastAsia="en-US"/>
              </w:rPr>
              <w:t>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E374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Наименование </w:t>
            </w:r>
          </w:p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основного мероприятия</w:t>
            </w:r>
          </w:p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Ответственный исполнитель, участник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Срок </w:t>
            </w:r>
          </w:p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bCs/>
                <w:lang w:eastAsia="en-US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bCs/>
                <w:lang w:eastAsia="en-US"/>
              </w:rPr>
              <w:t>Задачи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Ожидаемый непосредственный</w:t>
            </w:r>
          </w:p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 результат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Связь с целевыми показателями </w:t>
            </w:r>
          </w:p>
          <w:p w:rsidR="00361B61" w:rsidRPr="00361B61" w:rsidRDefault="00361B61" w:rsidP="000115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(индикаторами) подпрограммы</w:t>
            </w:r>
          </w:p>
        </w:tc>
      </w:tr>
      <w:tr w:rsidR="00053052" w:rsidRPr="00361B61" w:rsidTr="00D43581">
        <w:trPr>
          <w:trHeight w:val="11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E82181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FD45BF" w:rsidRDefault="00053052" w:rsidP="000115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5BF">
              <w:rPr>
                <w:rFonts w:eastAsia="Calibri"/>
                <w:lang w:eastAsia="en-US"/>
              </w:rPr>
              <w:t>Мероприятия в области архитектуры, градостроительства и рекламы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053052" w:rsidP="00FD45BF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FD45BF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361B61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FD45BF" w:rsidP="000115ED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2016-2018 г</w:t>
            </w:r>
            <w:r w:rsidR="00053052" w:rsidRPr="00361B61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52" w:rsidRPr="00A5008C" w:rsidRDefault="000115ED" w:rsidP="000115ED">
            <w:pPr>
              <w:rPr>
                <w:rFonts w:eastAsia="Calibri"/>
                <w:lang w:eastAsia="en-US"/>
              </w:rPr>
            </w:pPr>
            <w:r w:rsidRPr="00A5008C">
              <w:t xml:space="preserve">Создание условий для эффективной деятельности Управления архитектуры и градостроительства, в целях реализации основных его задач и полномочий по устойчивому развитию территории и улучшению архитектурного облика муниципального образования </w:t>
            </w:r>
            <w:r w:rsidR="00527568" w:rsidRPr="00A5008C">
              <w:t>«</w:t>
            </w:r>
            <w:r w:rsidRPr="00A5008C">
              <w:t>Город Майкоп</w:t>
            </w:r>
            <w:r w:rsidR="00527568" w:rsidRPr="00A5008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053052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Обеспечение устойчивого развития территории 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361B61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  <w:r w:rsidRPr="00361B61">
              <w:rPr>
                <w:rFonts w:eastAsia="Calibri"/>
                <w:lang w:eastAsia="en-US"/>
              </w:rPr>
              <w:t>;</w:t>
            </w:r>
          </w:p>
          <w:p w:rsidR="00053052" w:rsidRPr="00361B61" w:rsidRDefault="00053052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 улучшение архитектурного облика Города Майкопа;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053052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Обеспеченность документацией по планировке территории 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361B61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  <w:r w:rsidRPr="00361B61">
              <w:rPr>
                <w:rFonts w:eastAsia="Calibri"/>
                <w:lang w:eastAsia="en-US"/>
              </w:rPr>
              <w:t xml:space="preserve">; обеспеченность топографическими съемками территории 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361B61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  <w:r w:rsidRPr="00361B61">
              <w:rPr>
                <w:rFonts w:eastAsia="Calibri"/>
                <w:lang w:eastAsia="en-US"/>
              </w:rPr>
              <w:t>;</w:t>
            </w:r>
          </w:p>
          <w:p w:rsidR="00053052" w:rsidRPr="00361B61" w:rsidRDefault="00053052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постановка на кадастровый учет границ территориальных зон карты градостроительного зонирования;</w:t>
            </w:r>
          </w:p>
          <w:p w:rsidR="00053052" w:rsidRPr="00361B61" w:rsidRDefault="00053052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>оснащенность информационной системы обеспечения градостроительной деятельности;</w:t>
            </w:r>
          </w:p>
          <w:p w:rsidR="00053052" w:rsidRPr="00361B61" w:rsidRDefault="00053052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разработка и корректировка проектной </w:t>
            </w:r>
            <w:r w:rsidRPr="00361B61">
              <w:rPr>
                <w:rFonts w:eastAsia="Calibri"/>
                <w:lang w:eastAsia="en-US"/>
              </w:rPr>
              <w:lastRenderedPageBreak/>
              <w:t>документации.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3052" w:rsidRPr="00361B61" w:rsidRDefault="00053052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Показатель № 1-2</w:t>
            </w:r>
          </w:p>
        </w:tc>
      </w:tr>
      <w:tr w:rsidR="00053052" w:rsidRPr="00361B61" w:rsidTr="000115E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A5008C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724971" w:rsidRDefault="00053052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24971">
              <w:rPr>
                <w:rFonts w:eastAsia="Calibri"/>
                <w:lang w:eastAsia="en-US"/>
              </w:rPr>
              <w:t>Обеспечение реализации программы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053052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1B61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FD45BF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361B61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FD45BF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2016-2018 г</w:t>
            </w:r>
            <w:r w:rsidR="00053052" w:rsidRPr="00361B61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053052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Default="007750A4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и контроль деятельности Управления;</w:t>
            </w:r>
          </w:p>
          <w:p w:rsidR="007750A4" w:rsidRPr="00361B61" w:rsidRDefault="007750A4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сбалансированности и устойчивости работы Управления.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2" w:rsidRPr="00361B61" w:rsidRDefault="007750A4" w:rsidP="00FD45B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Финансовая обеспеченность</w:t>
            </w:r>
            <w:r w:rsidR="00C11D5B">
              <w:rPr>
                <w:rFonts w:eastAsia="Calibri"/>
                <w:lang w:eastAsia="en-US"/>
              </w:rPr>
              <w:t xml:space="preserve"> и устойчивость работы Управления.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</w:tcBorders>
          </w:tcPr>
          <w:p w:rsidR="00053052" w:rsidRPr="00361B61" w:rsidRDefault="00724971" w:rsidP="000115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№ 1-2</w:t>
            </w:r>
          </w:p>
        </w:tc>
      </w:tr>
    </w:tbl>
    <w:p w:rsidR="00361B61" w:rsidRPr="00361B61" w:rsidRDefault="00361B61" w:rsidP="00361B6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  <w:lang w:eastAsia="ru-RU"/>
        </w:rPr>
      </w:pPr>
    </w:p>
    <w:p w:rsidR="00361B61" w:rsidRPr="00361B61" w:rsidRDefault="00361B61" w:rsidP="00361B61">
      <w:pPr>
        <w:widowControl w:val="0"/>
        <w:tabs>
          <w:tab w:val="left" w:pos="1103"/>
        </w:tabs>
        <w:suppressAutoHyphens w:val="0"/>
        <w:autoSpaceDE w:val="0"/>
        <w:autoSpaceDN w:val="0"/>
        <w:adjustRightInd w:val="0"/>
        <w:ind w:firstLine="698"/>
        <w:rPr>
          <w:bCs/>
          <w:color w:val="26282F"/>
          <w:sz w:val="28"/>
          <w:szCs w:val="28"/>
          <w:lang w:eastAsia="ru-RU"/>
        </w:rPr>
      </w:pPr>
      <w:r w:rsidRPr="00361B61">
        <w:rPr>
          <w:b/>
          <w:bCs/>
          <w:color w:val="26282F"/>
          <w:sz w:val="28"/>
          <w:szCs w:val="28"/>
          <w:lang w:eastAsia="ru-RU"/>
        </w:rPr>
        <w:tab/>
      </w:r>
    </w:p>
    <w:p w:rsidR="00361B61" w:rsidRPr="00361B61" w:rsidRDefault="00361B61" w:rsidP="00361B6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  <w:lang w:eastAsia="ru-RU"/>
        </w:rPr>
      </w:pPr>
    </w:p>
    <w:p w:rsidR="005F4E8E" w:rsidRDefault="005F4E8E" w:rsidP="002B3DED">
      <w:pPr>
        <w:widowControl w:val="0"/>
        <w:tabs>
          <w:tab w:val="left" w:pos="2244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5F4E8E" w:rsidSect="00DA2DA9">
          <w:pgSz w:w="16838" w:h="11906" w:orient="landscape"/>
          <w:pgMar w:top="426" w:right="395" w:bottom="0" w:left="709" w:header="720" w:footer="720" w:gutter="0"/>
          <w:cols w:space="720"/>
          <w:noEndnote/>
          <w:docGrid w:linePitch="326"/>
        </w:sectPr>
      </w:pPr>
    </w:p>
    <w:p w:rsidR="00ED49A3" w:rsidRDefault="00B34DA7" w:rsidP="00ED49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D49A3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ED49A3" w:rsidRDefault="00ED49A3" w:rsidP="00095E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A3" w:rsidRPr="002B3DED" w:rsidRDefault="00ED49A3" w:rsidP="00095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D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реализуется</w:t>
      </w:r>
      <w:r w:rsidRPr="002B3DED">
        <w:rPr>
          <w:rFonts w:ascii="Times New Roman" w:hAnsi="Times New Roman" w:cs="Times New Roman"/>
          <w:sz w:val="28"/>
          <w:szCs w:val="28"/>
        </w:rPr>
        <w:t xml:space="preserve"> в течение трех лет.</w:t>
      </w:r>
    </w:p>
    <w:p w:rsidR="00ED49A3" w:rsidRPr="00094191" w:rsidRDefault="00ED49A3" w:rsidP="00095E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191">
        <w:rPr>
          <w:rFonts w:ascii="Times New Roman" w:hAnsi="Times New Roman" w:cs="Times New Roman"/>
          <w:sz w:val="28"/>
          <w:szCs w:val="28"/>
        </w:rPr>
        <w:t xml:space="preserve">ланируемые 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Программы:</w:t>
      </w:r>
      <w:r w:rsidR="005417AC">
        <w:rPr>
          <w:rFonts w:ascii="Times New Roman" w:hAnsi="Times New Roman" w:cs="Times New Roman"/>
          <w:sz w:val="28"/>
          <w:szCs w:val="28"/>
        </w:rPr>
        <w:t xml:space="preserve"> 2016 - 2018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D49A3" w:rsidRDefault="00ED49A3" w:rsidP="00095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49A3" w:rsidRDefault="00F509B5" w:rsidP="00ED49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49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45A">
        <w:rPr>
          <w:rFonts w:ascii="Times New Roman" w:hAnsi="Times New Roman" w:cs="Times New Roman"/>
          <w:b/>
          <w:sz w:val="28"/>
          <w:szCs w:val="28"/>
        </w:rPr>
        <w:t>Описание социальных, экономических и экологических последствий реализации Программы</w:t>
      </w:r>
    </w:p>
    <w:p w:rsidR="00095E95" w:rsidRDefault="00095E95" w:rsidP="00ED49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95" w:rsidRDefault="00ED1989" w:rsidP="00ED1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989">
        <w:rPr>
          <w:rFonts w:ascii="Times New Roman" w:hAnsi="Times New Roman" w:cs="Times New Roman"/>
          <w:sz w:val="28"/>
          <w:szCs w:val="28"/>
        </w:rPr>
        <w:t>Вследствие реализации Программы, органы местного самоуправления, физические и юридические лица обеспечиваются достоверными сведениями, необходимыми для осуществления градостроительной, инвестиционной и хозяйственной деятельности, что приводит к восстановлению и совершенствованию архитектурной среды, архитектурного облика города</w:t>
      </w:r>
      <w:r w:rsidRPr="00ED1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989">
        <w:rPr>
          <w:rFonts w:ascii="Times New Roman" w:hAnsi="Times New Roman" w:cs="Times New Roman"/>
          <w:bCs/>
          <w:sz w:val="28"/>
          <w:szCs w:val="28"/>
        </w:rPr>
        <w:t>как  важнейшего компонента национального культурного достояния Р</w:t>
      </w:r>
      <w:r>
        <w:rPr>
          <w:rFonts w:ascii="Times New Roman" w:hAnsi="Times New Roman" w:cs="Times New Roman"/>
          <w:bCs/>
          <w:sz w:val="28"/>
          <w:szCs w:val="28"/>
        </w:rPr>
        <w:t>еспублики Адыгея</w:t>
      </w:r>
      <w:r w:rsidRPr="00ED1989">
        <w:rPr>
          <w:rFonts w:ascii="Times New Roman" w:hAnsi="Times New Roman" w:cs="Times New Roman"/>
          <w:bCs/>
          <w:sz w:val="28"/>
          <w:szCs w:val="28"/>
        </w:rPr>
        <w:t xml:space="preserve">, создание комфортных условий проживания, в том числе </w:t>
      </w:r>
      <w:r w:rsidR="005056D7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ED1989">
        <w:rPr>
          <w:rFonts w:ascii="Times New Roman" w:hAnsi="Times New Roman" w:cs="Times New Roman"/>
          <w:sz w:val="28"/>
          <w:szCs w:val="28"/>
        </w:rPr>
        <w:t>в    стабилизации экологическо</w:t>
      </w:r>
      <w:r w:rsidR="005056D7">
        <w:rPr>
          <w:rFonts w:ascii="Times New Roman" w:hAnsi="Times New Roman" w:cs="Times New Roman"/>
          <w:sz w:val="28"/>
          <w:szCs w:val="28"/>
        </w:rPr>
        <w:t xml:space="preserve">й обстановки, стимулированию </w:t>
      </w:r>
      <w:r w:rsidRPr="00ED1989">
        <w:rPr>
          <w:rFonts w:ascii="Times New Roman" w:hAnsi="Times New Roman" w:cs="Times New Roman"/>
          <w:sz w:val="28"/>
          <w:szCs w:val="28"/>
        </w:rPr>
        <w:t>развития важных секторов рыночной экономики: строительства, жилищно-комму</w:t>
      </w:r>
      <w:r w:rsidR="005056D7">
        <w:rPr>
          <w:rFonts w:ascii="Times New Roman" w:hAnsi="Times New Roman" w:cs="Times New Roman"/>
          <w:sz w:val="28"/>
          <w:szCs w:val="28"/>
        </w:rPr>
        <w:t xml:space="preserve">нального хозяйства, </w:t>
      </w:r>
      <w:r w:rsidRPr="00ED1989">
        <w:rPr>
          <w:rFonts w:ascii="Times New Roman" w:hAnsi="Times New Roman" w:cs="Times New Roman"/>
          <w:sz w:val="28"/>
          <w:szCs w:val="28"/>
        </w:rPr>
        <w:t>транспорта, связи, торговли, туризма, народных промыслов, а также создание условий для улучшения демографической ситуации в стране, снижения социальной напряженности в обществе.</w:t>
      </w:r>
    </w:p>
    <w:p w:rsidR="00ED1989" w:rsidRPr="00095E95" w:rsidRDefault="00ED1989" w:rsidP="00095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Pr="007A55F1" w:rsidRDefault="00AB045A" w:rsidP="00CE1E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F1">
        <w:rPr>
          <w:rFonts w:ascii="Times New Roman" w:hAnsi="Times New Roman" w:cs="Times New Roman"/>
          <w:b/>
          <w:sz w:val="28"/>
          <w:szCs w:val="28"/>
        </w:rPr>
        <w:t>7. План реализации основных мероприятий</w:t>
      </w:r>
      <w:r w:rsidR="007A55F1" w:rsidRPr="007A55F1">
        <w:rPr>
          <w:rFonts w:ascii="Times New Roman" w:hAnsi="Times New Roman" w:cs="Times New Roman"/>
          <w:b/>
          <w:sz w:val="28"/>
          <w:szCs w:val="28"/>
        </w:rPr>
        <w:t xml:space="preserve"> ведомственной целевой программы</w:t>
      </w:r>
    </w:p>
    <w:p w:rsidR="005417AC" w:rsidRPr="007A55F1" w:rsidRDefault="005417AC" w:rsidP="00CE1E0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19" w:rsidRDefault="00E00919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00919" w:rsidSect="00FD45BF">
          <w:pgSz w:w="11906" w:h="16838"/>
          <w:pgMar w:top="1134" w:right="1134" w:bottom="425" w:left="1701" w:header="720" w:footer="720" w:gutter="0"/>
          <w:cols w:space="720"/>
          <w:noEndnote/>
          <w:docGrid w:linePitch="326"/>
        </w:sectPr>
      </w:pPr>
    </w:p>
    <w:p w:rsidR="00E00919" w:rsidRPr="00E00919" w:rsidRDefault="00E00919" w:rsidP="00E00919">
      <w:pPr>
        <w:tabs>
          <w:tab w:val="left" w:pos="12333"/>
          <w:tab w:val="left" w:pos="12616"/>
        </w:tabs>
        <w:suppressAutoHyphens w:val="0"/>
        <w:spacing w:line="259" w:lineRule="auto"/>
        <w:rPr>
          <w:rFonts w:eastAsia="Calibri"/>
          <w:bCs/>
          <w:lang w:eastAsia="en-US"/>
        </w:rPr>
      </w:pPr>
      <w:r>
        <w:rPr>
          <w:sz w:val="28"/>
          <w:szCs w:val="28"/>
        </w:rPr>
        <w:lastRenderedPageBreak/>
        <w:tab/>
      </w:r>
      <w:r w:rsidRPr="00E00919">
        <w:rPr>
          <w:rFonts w:eastAsia="Calibri"/>
          <w:b/>
          <w:bCs/>
          <w:lang w:eastAsia="en-US"/>
        </w:rPr>
        <w:tab/>
      </w:r>
      <w:r w:rsidRPr="00E00919">
        <w:rPr>
          <w:rFonts w:eastAsia="Calibri"/>
          <w:bCs/>
          <w:lang w:eastAsia="en-US"/>
        </w:rPr>
        <w:t>Таблица №</w:t>
      </w:r>
      <w:r w:rsidR="00226E78">
        <w:rPr>
          <w:rFonts w:eastAsia="Calibri"/>
          <w:bCs/>
          <w:lang w:eastAsia="en-US"/>
        </w:rPr>
        <w:t xml:space="preserve"> </w:t>
      </w:r>
      <w:r w:rsidR="00C62597">
        <w:rPr>
          <w:rFonts w:eastAsia="Calibri"/>
          <w:bCs/>
          <w:lang w:eastAsia="en-US"/>
        </w:rPr>
        <w:t>3</w:t>
      </w:r>
    </w:p>
    <w:p w:rsidR="005417AC" w:rsidRDefault="005417AC" w:rsidP="00E00919">
      <w:pPr>
        <w:pStyle w:val="ConsPlusNormal"/>
        <w:tabs>
          <w:tab w:val="left" w:pos="120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19" w:rsidRPr="00E00919" w:rsidRDefault="00E00919" w:rsidP="00E00919">
      <w:pPr>
        <w:suppressAutoHyphens w:val="0"/>
        <w:spacing w:line="259" w:lineRule="auto"/>
        <w:ind w:left="284" w:hanging="284"/>
        <w:jc w:val="center"/>
        <w:rPr>
          <w:rFonts w:eastAsia="Calibri"/>
          <w:b/>
          <w:bCs/>
          <w:lang w:eastAsia="en-US"/>
        </w:rPr>
      </w:pPr>
      <w:r w:rsidRPr="00E00919">
        <w:rPr>
          <w:rFonts w:eastAsia="Calibri"/>
          <w:b/>
          <w:bCs/>
          <w:lang w:eastAsia="en-US"/>
        </w:rPr>
        <w:t>План реализации основных мероприятий ведомственной целевой программы</w:t>
      </w:r>
    </w:p>
    <w:p w:rsidR="00E00919" w:rsidRPr="00E00919" w:rsidRDefault="00E00919" w:rsidP="00E00919">
      <w:pPr>
        <w:tabs>
          <w:tab w:val="left" w:pos="12333"/>
          <w:tab w:val="left" w:pos="12616"/>
        </w:tabs>
        <w:suppressAutoHyphens w:val="0"/>
        <w:spacing w:line="259" w:lineRule="auto"/>
        <w:rPr>
          <w:rFonts w:eastAsia="Calibri"/>
          <w:bCs/>
          <w:lang w:eastAsia="en-US"/>
        </w:rPr>
      </w:pPr>
      <w:r w:rsidRPr="00E00919">
        <w:rPr>
          <w:rFonts w:eastAsia="Calibri"/>
          <w:b/>
          <w:bCs/>
          <w:lang w:eastAsia="en-US"/>
        </w:rPr>
        <w:tab/>
      </w:r>
      <w:r w:rsidRPr="00E00919">
        <w:rPr>
          <w:rFonts w:eastAsia="Calibri"/>
          <w:b/>
          <w:bCs/>
          <w:lang w:eastAsia="en-US"/>
        </w:rPr>
        <w:tab/>
      </w:r>
    </w:p>
    <w:tbl>
      <w:tblPr>
        <w:tblW w:w="473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6"/>
        <w:gridCol w:w="3585"/>
        <w:gridCol w:w="2894"/>
        <w:gridCol w:w="1663"/>
        <w:gridCol w:w="1428"/>
        <w:gridCol w:w="1469"/>
        <w:gridCol w:w="1546"/>
        <w:gridCol w:w="1395"/>
      </w:tblGrid>
      <w:tr w:rsidR="00E00919" w:rsidRPr="00E00919" w:rsidTr="00CE1E04">
        <w:trPr>
          <w:trHeight w:val="9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№</w:t>
            </w: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Наименование программы основного мероприятия, направления расходов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Исполнитель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Источник финансирования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E00919" w:rsidRPr="00E00919" w:rsidTr="00CE1E04">
        <w:trPr>
          <w:trHeight w:val="537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2017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2018 год</w:t>
            </w:r>
          </w:p>
        </w:tc>
      </w:tr>
      <w:tr w:rsidR="00E00919" w:rsidRPr="00E00919" w:rsidTr="00CE1E04">
        <w:trPr>
          <w:trHeight w:val="1409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04" w:rsidRDefault="00527568" w:rsidP="00CE1E04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«</w:t>
            </w:r>
            <w:r w:rsidR="00E00919" w:rsidRPr="00E00919">
              <w:rPr>
                <w:rFonts w:eastAsia="Calibri"/>
                <w:b/>
                <w:bCs/>
                <w:lang w:eastAsia="en-US"/>
              </w:rPr>
              <w:t xml:space="preserve">Повышение эффективности и сбалансированности работы Управления архитектуры и градостроительства муниципального образования </w:t>
            </w:r>
            <w:r>
              <w:rPr>
                <w:rFonts w:eastAsia="Calibri"/>
                <w:b/>
                <w:bCs/>
                <w:lang w:eastAsia="en-US"/>
              </w:rPr>
              <w:t>«</w:t>
            </w:r>
            <w:r w:rsidR="00E00919" w:rsidRPr="00E00919">
              <w:rPr>
                <w:rFonts w:eastAsia="Calibri"/>
                <w:b/>
                <w:bCs/>
                <w:lang w:eastAsia="en-US"/>
              </w:rPr>
              <w:t>Город Майкоп</w:t>
            </w:r>
            <w:r>
              <w:rPr>
                <w:rFonts w:eastAsia="Calibri"/>
                <w:b/>
                <w:bCs/>
                <w:lang w:eastAsia="en-US"/>
              </w:rPr>
              <w:t>»</w:t>
            </w:r>
            <w:r w:rsidR="00CE1E04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E00919" w:rsidRPr="00E00919" w:rsidRDefault="00CE1E04" w:rsidP="00CE1E0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на 2016-2018 г</w:t>
            </w:r>
            <w:r w:rsidR="00E00919" w:rsidRPr="00E00919">
              <w:rPr>
                <w:rFonts w:eastAsia="Calibri"/>
                <w:b/>
                <w:bCs/>
                <w:lang w:eastAsia="en-US"/>
              </w:rPr>
              <w:t>г.</w:t>
            </w:r>
            <w:r>
              <w:rPr>
                <w:rFonts w:eastAsia="Calibri"/>
                <w:b/>
                <w:bCs/>
                <w:lang w:eastAsia="en-US"/>
              </w:rPr>
              <w:t>»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Бюджет муниципального образования (МБ</w:t>
            </w:r>
            <w:r w:rsidRPr="00E00919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50375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16874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16725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16776</w:t>
            </w:r>
          </w:p>
        </w:tc>
      </w:tr>
      <w:tr w:rsidR="00E00919" w:rsidRPr="00E00919" w:rsidTr="00CE1E04">
        <w:trPr>
          <w:trHeight w:val="15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Основное мероприятие</w:t>
            </w:r>
          </w:p>
          <w:p w:rsidR="00E00919" w:rsidRPr="00E00919" w:rsidRDefault="00527568" w:rsidP="00E00919">
            <w:pPr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E00919" w:rsidRPr="00E00919">
              <w:rPr>
                <w:rFonts w:eastAsia="Calibri"/>
                <w:b/>
                <w:lang w:eastAsia="en-US"/>
              </w:rPr>
              <w:t>Мероприятия в области архитектуры, градостроительства и рекламы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CE1E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      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15000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5000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5000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5000</w:t>
            </w:r>
          </w:p>
        </w:tc>
      </w:tr>
      <w:tr w:rsidR="00E00919" w:rsidRPr="00E00919" w:rsidTr="00CE1E04">
        <w:trPr>
          <w:trHeight w:val="2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Развитие территориального планирования 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  <w:r w:rsidRPr="00E00919">
              <w:rPr>
                <w:rFonts w:eastAsia="Calibri"/>
                <w:lang w:eastAsia="en-US"/>
              </w:rPr>
              <w:t xml:space="preserve"> (подготовка генерального плана, правил землепользования и застройки, проектов планировки, проектов межевания территорий)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C62597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E00919" w:rsidRPr="00E00919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724971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1650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1700</w:t>
            </w:r>
          </w:p>
        </w:tc>
      </w:tr>
      <w:tr w:rsidR="00E00919" w:rsidRPr="00E00919" w:rsidTr="00E00919">
        <w:trPr>
          <w:trHeight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Обеспечение  муниципального образования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  <w:r w:rsidRPr="00E00919">
              <w:rPr>
                <w:rFonts w:eastAsia="Calibri"/>
                <w:lang w:eastAsia="en-US"/>
              </w:rPr>
              <w:t xml:space="preserve"> современной топографической </w:t>
            </w:r>
            <w:r w:rsidRPr="00E00919">
              <w:rPr>
                <w:rFonts w:eastAsia="Calibri"/>
                <w:lang w:eastAsia="en-US"/>
              </w:rPr>
              <w:lastRenderedPageBreak/>
              <w:t xml:space="preserve">съемкой 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rFonts w:eastAsia="Calibri"/>
                <w:lang w:eastAsia="en-US"/>
              </w:rPr>
              <w:lastRenderedPageBreak/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</w:t>
            </w:r>
            <w:r w:rsidR="00CE1E04">
              <w:rPr>
                <w:rFonts w:eastAsia="Calibri"/>
                <w:lang w:eastAsia="en-US"/>
              </w:rPr>
              <w:lastRenderedPageBreak/>
              <w:t xml:space="preserve">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lastRenderedPageBreak/>
              <w:t xml:space="preserve">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C62597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00919" w:rsidRPr="00E00919">
              <w:rPr>
                <w:rFonts w:eastAsia="Calibri"/>
                <w:lang w:eastAsia="en-US"/>
              </w:rPr>
              <w:t>950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A828B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00919" w:rsidRPr="00E00919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2350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2600</w:t>
            </w:r>
          </w:p>
        </w:tc>
      </w:tr>
      <w:tr w:rsidR="00E00919" w:rsidRPr="00E00919" w:rsidTr="00E00919">
        <w:trPr>
          <w:trHeight w:val="5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919" w:rsidRPr="00E00919" w:rsidRDefault="00E00919" w:rsidP="00E0091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3612C9">
            <w:pPr>
              <w:suppressAutoHyphens w:val="0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Мониторинг и сопровождение информационной системы обеспечения градостроительной деятельности (адресное хозяйство, хранение документации, ведение ИСОГД)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C62597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="00E00919" w:rsidRPr="00E00919">
              <w:rPr>
                <w:color w:val="000000"/>
                <w:lang w:eastAsia="ru-RU"/>
              </w:rPr>
              <w:t>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A828B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900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600</w:t>
            </w:r>
          </w:p>
        </w:tc>
      </w:tr>
      <w:tr w:rsidR="00E00919" w:rsidRPr="00E00919" w:rsidTr="003612C9">
        <w:trPr>
          <w:trHeight w:val="21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919" w:rsidRPr="00E00919" w:rsidRDefault="00E00919" w:rsidP="00E0091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1.4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CE1E04">
            <w:pPr>
              <w:suppressAutoHyphens w:val="0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Обеспечение соблюдения требований Федерального закона  от 13.06.2006 г. №38 ФЗ</w:t>
            </w:r>
            <w:r w:rsidR="00F206BB">
              <w:rPr>
                <w:color w:val="000000"/>
                <w:lang w:eastAsia="ru-RU"/>
              </w:rPr>
              <w:t xml:space="preserve">  «</w:t>
            </w:r>
            <w:r w:rsidR="00F206BB" w:rsidRPr="00E00919">
              <w:rPr>
                <w:color w:val="000000"/>
                <w:lang w:eastAsia="ru-RU"/>
              </w:rPr>
              <w:t>О рекламе</w:t>
            </w:r>
            <w:r w:rsidR="00F206BB">
              <w:rPr>
                <w:color w:val="000000"/>
                <w:lang w:eastAsia="ru-RU"/>
              </w:rPr>
              <w:t>»</w:t>
            </w:r>
          </w:p>
          <w:p w:rsidR="00E00919" w:rsidRPr="00E00919" w:rsidRDefault="00E00919" w:rsidP="003612C9">
            <w:pPr>
              <w:suppressAutoHyphens w:val="0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( демонтаж незаконных рекламных конструкций, разработка размещения схем рекламных конструкций)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C62597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E00919" w:rsidRPr="00E00919">
              <w:rPr>
                <w:color w:val="000000"/>
                <w:lang w:eastAsia="ru-RU"/>
              </w:rPr>
              <w:t>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724971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100</w:t>
            </w:r>
          </w:p>
        </w:tc>
      </w:tr>
      <w:tr w:rsidR="00E00919" w:rsidRPr="00E00919" w:rsidTr="00E00919">
        <w:trPr>
          <w:trHeight w:val="5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919" w:rsidRPr="00E00919" w:rsidRDefault="00E00919" w:rsidP="00E00919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E00919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3612C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0919">
              <w:rPr>
                <w:rFonts w:eastAsia="Calibri"/>
                <w:b/>
                <w:lang w:eastAsia="en-US"/>
              </w:rPr>
              <w:t>Основное мероприятие</w:t>
            </w:r>
          </w:p>
          <w:p w:rsidR="00E00919" w:rsidRPr="00E00919" w:rsidRDefault="00527568" w:rsidP="003612C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E00919" w:rsidRPr="00E00919">
              <w:rPr>
                <w:rFonts w:eastAsia="Calibri"/>
                <w:b/>
                <w:lang w:eastAsia="en-US"/>
              </w:rPr>
              <w:t>Обеспечение реализации программы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0919">
              <w:rPr>
                <w:b/>
                <w:color w:val="000000"/>
                <w:lang w:eastAsia="ru-RU"/>
              </w:rPr>
              <w:t>35375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0919">
              <w:rPr>
                <w:b/>
                <w:color w:val="000000"/>
                <w:lang w:eastAsia="ru-RU"/>
              </w:rPr>
              <w:t>11874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0919">
              <w:rPr>
                <w:b/>
                <w:color w:val="000000"/>
                <w:lang w:eastAsia="ru-RU"/>
              </w:rPr>
              <w:t>11725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00919">
              <w:rPr>
                <w:b/>
                <w:color w:val="000000"/>
                <w:lang w:eastAsia="ru-RU"/>
              </w:rPr>
              <w:t>11776</w:t>
            </w:r>
          </w:p>
        </w:tc>
      </w:tr>
      <w:tr w:rsidR="00E00919" w:rsidRPr="00E00919" w:rsidTr="00E00919">
        <w:trPr>
          <w:trHeight w:val="5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919" w:rsidRPr="00E00919" w:rsidRDefault="00E00919" w:rsidP="00E0091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2.1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19" w:rsidRPr="00E00919" w:rsidRDefault="00E00919" w:rsidP="00CE1E04">
            <w:pPr>
              <w:suppressAutoHyphens w:val="0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>Содержание аппарата Управления архитектуры и градостроительства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rFonts w:eastAsia="Calibri"/>
                <w:lang w:eastAsia="en-US"/>
              </w:rPr>
              <w:t xml:space="preserve">Управление архитектуры и градостроительства </w:t>
            </w:r>
            <w:r w:rsidR="00CE1E04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CE1E04" w:rsidRPr="00E00919">
              <w:rPr>
                <w:rFonts w:eastAsia="Calibri"/>
                <w:lang w:eastAsia="en-US"/>
              </w:rPr>
              <w:t xml:space="preserve"> </w:t>
            </w:r>
            <w:r w:rsidR="00527568">
              <w:rPr>
                <w:rFonts w:eastAsia="Calibri"/>
                <w:lang w:eastAsia="en-US"/>
              </w:rPr>
              <w:t>«</w:t>
            </w:r>
            <w:r w:rsidRPr="00E00919">
              <w:rPr>
                <w:rFonts w:eastAsia="Calibri"/>
                <w:lang w:eastAsia="en-US"/>
              </w:rPr>
              <w:t>Город Майкоп</w:t>
            </w:r>
            <w:r w:rsidR="005275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00919">
              <w:rPr>
                <w:rFonts w:eastAsia="Calibri"/>
                <w:lang w:eastAsia="en-US"/>
              </w:rPr>
              <w:t xml:space="preserve"> МБ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35375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11874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11725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19" w:rsidRPr="00E00919" w:rsidRDefault="00E00919" w:rsidP="00E0091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00919">
              <w:rPr>
                <w:color w:val="000000"/>
                <w:lang w:eastAsia="ru-RU"/>
              </w:rPr>
              <w:t>11776</w:t>
            </w:r>
          </w:p>
        </w:tc>
      </w:tr>
    </w:tbl>
    <w:p w:rsidR="005417AC" w:rsidRDefault="005417AC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19" w:rsidRDefault="00E00919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00919" w:rsidSect="00E00919">
          <w:pgSz w:w="16838" w:h="11906" w:orient="landscape"/>
          <w:pgMar w:top="567" w:right="425" w:bottom="568" w:left="1276" w:header="720" w:footer="720" w:gutter="0"/>
          <w:cols w:space="720"/>
          <w:noEndnote/>
          <w:docGrid w:linePitch="326"/>
        </w:sectPr>
      </w:pPr>
    </w:p>
    <w:p w:rsidR="00922EE5" w:rsidRDefault="00922EE5" w:rsidP="00ED4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25C" w:rsidRDefault="007A55F1" w:rsidP="003612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2C9">
        <w:rPr>
          <w:rFonts w:ascii="Times New Roman" w:hAnsi="Times New Roman" w:cs="Times New Roman"/>
          <w:b/>
          <w:sz w:val="28"/>
          <w:szCs w:val="28"/>
        </w:rPr>
        <w:t>8.</w:t>
      </w:r>
      <w:r w:rsidRPr="00AA396C">
        <w:rPr>
          <w:b/>
          <w:sz w:val="28"/>
          <w:szCs w:val="28"/>
        </w:rPr>
        <w:t xml:space="preserve"> </w:t>
      </w:r>
      <w:r w:rsidRPr="00732B27">
        <w:rPr>
          <w:rFonts w:ascii="Times New Roman" w:hAnsi="Times New Roman" w:cs="Times New Roman"/>
          <w:b/>
          <w:sz w:val="28"/>
          <w:szCs w:val="28"/>
        </w:rPr>
        <w:t>Обоснование потребности в необходимых ресурсах</w:t>
      </w:r>
    </w:p>
    <w:p w:rsidR="00B1025C" w:rsidRDefault="00B1025C" w:rsidP="003612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B9" w:rsidRPr="00094191" w:rsidRDefault="00A828B9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1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</w:t>
      </w:r>
      <w:r w:rsidR="00B1025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094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 w:rsidRPr="00094191"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 w:rsidRPr="00094191">
        <w:rPr>
          <w:rFonts w:ascii="Times New Roman" w:hAnsi="Times New Roman" w:cs="Times New Roman"/>
          <w:sz w:val="28"/>
          <w:szCs w:val="28"/>
        </w:rPr>
        <w:t>.</w:t>
      </w:r>
    </w:p>
    <w:p w:rsidR="00A828B9" w:rsidRPr="00094191" w:rsidRDefault="00A828B9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r w:rsidRPr="0009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финансировании</w:t>
      </w:r>
      <w:r w:rsidRPr="00094191">
        <w:rPr>
          <w:rFonts w:ascii="Times New Roman" w:hAnsi="Times New Roman" w:cs="Times New Roman"/>
          <w:sz w:val="28"/>
          <w:szCs w:val="28"/>
        </w:rPr>
        <w:t xml:space="preserve"> Программы на 201</w:t>
      </w:r>
      <w:r w:rsidR="00B1025C">
        <w:rPr>
          <w:rFonts w:ascii="Times New Roman" w:hAnsi="Times New Roman" w:cs="Times New Roman"/>
          <w:sz w:val="28"/>
          <w:szCs w:val="28"/>
        </w:rPr>
        <w:t>6</w:t>
      </w:r>
      <w:r w:rsidRPr="00094191">
        <w:rPr>
          <w:rFonts w:ascii="Times New Roman" w:hAnsi="Times New Roman" w:cs="Times New Roman"/>
          <w:sz w:val="28"/>
          <w:szCs w:val="28"/>
        </w:rPr>
        <w:t xml:space="preserve"> - 201</w:t>
      </w:r>
      <w:r w:rsidR="00B1025C">
        <w:rPr>
          <w:rFonts w:ascii="Times New Roman" w:hAnsi="Times New Roman" w:cs="Times New Roman"/>
          <w:sz w:val="28"/>
          <w:szCs w:val="28"/>
        </w:rPr>
        <w:t>8</w:t>
      </w:r>
      <w:r w:rsidRPr="0009419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206BB">
        <w:rPr>
          <w:rFonts w:ascii="Times New Roman" w:hAnsi="Times New Roman" w:cs="Times New Roman"/>
          <w:sz w:val="28"/>
          <w:szCs w:val="28"/>
        </w:rPr>
        <w:t>составляю</w:t>
      </w:r>
      <w:r>
        <w:rPr>
          <w:rFonts w:ascii="Times New Roman" w:hAnsi="Times New Roman" w:cs="Times New Roman"/>
          <w:sz w:val="28"/>
          <w:szCs w:val="28"/>
        </w:rPr>
        <w:t>т 5</w:t>
      </w:r>
      <w:r w:rsidR="00B1025C">
        <w:rPr>
          <w:rFonts w:ascii="Times New Roman" w:hAnsi="Times New Roman" w:cs="Times New Roman"/>
          <w:sz w:val="28"/>
          <w:szCs w:val="28"/>
        </w:rPr>
        <w:t>0375</w:t>
      </w:r>
      <w:r w:rsidRPr="00094191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A828B9" w:rsidRPr="00094191" w:rsidRDefault="00A828B9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1">
        <w:rPr>
          <w:rFonts w:ascii="Times New Roman" w:hAnsi="Times New Roman" w:cs="Times New Roman"/>
          <w:sz w:val="28"/>
          <w:szCs w:val="28"/>
        </w:rPr>
        <w:t>- в 201</w:t>
      </w:r>
      <w:r w:rsidR="00B1025C">
        <w:rPr>
          <w:rFonts w:ascii="Times New Roman" w:hAnsi="Times New Roman" w:cs="Times New Roman"/>
          <w:sz w:val="28"/>
          <w:szCs w:val="28"/>
        </w:rPr>
        <w:t>6</w:t>
      </w:r>
      <w:r w:rsidRPr="00094191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1025C">
        <w:rPr>
          <w:rFonts w:ascii="Times New Roman" w:hAnsi="Times New Roman" w:cs="Times New Roman"/>
          <w:sz w:val="28"/>
          <w:szCs w:val="28"/>
        </w:rPr>
        <w:t>874</w:t>
      </w:r>
      <w:r w:rsidRPr="0009419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828B9" w:rsidRPr="00094191" w:rsidRDefault="00B1025C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</w:t>
      </w:r>
      <w:r w:rsidR="00A828B9">
        <w:rPr>
          <w:rFonts w:ascii="Times New Roman" w:hAnsi="Times New Roman" w:cs="Times New Roman"/>
          <w:sz w:val="28"/>
          <w:szCs w:val="28"/>
        </w:rPr>
        <w:t xml:space="preserve"> году - 1</w:t>
      </w:r>
      <w:r w:rsidR="00A372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725</w:t>
      </w:r>
      <w:r w:rsidR="00A828B9" w:rsidRPr="0009419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828B9" w:rsidRPr="00094191" w:rsidRDefault="00B1025C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</w:t>
      </w:r>
      <w:r w:rsidR="00A828B9">
        <w:rPr>
          <w:rFonts w:ascii="Times New Roman" w:hAnsi="Times New Roman" w:cs="Times New Roman"/>
          <w:sz w:val="28"/>
          <w:szCs w:val="28"/>
        </w:rPr>
        <w:t xml:space="preserve"> году - 1</w:t>
      </w:r>
      <w:r>
        <w:rPr>
          <w:rFonts w:ascii="Times New Roman" w:hAnsi="Times New Roman" w:cs="Times New Roman"/>
          <w:sz w:val="28"/>
          <w:szCs w:val="28"/>
        </w:rPr>
        <w:t>6776</w:t>
      </w:r>
      <w:r w:rsidR="00A828B9" w:rsidRPr="00094191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A828B9" w:rsidRDefault="00A828B9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1">
        <w:rPr>
          <w:rFonts w:ascii="Times New Roman" w:hAnsi="Times New Roman" w:cs="Times New Roman"/>
          <w:sz w:val="28"/>
          <w:szCs w:val="28"/>
        </w:rPr>
        <w:t xml:space="preserve">Объем и структура бюджетного финансирования Программы подлежат ежегодному уточнению в соответствии с реальными возможностями бюджета муниципального образования </w:t>
      </w:r>
      <w:r w:rsidR="00527568">
        <w:rPr>
          <w:rFonts w:ascii="Times New Roman" w:hAnsi="Times New Roman" w:cs="Times New Roman"/>
          <w:sz w:val="28"/>
          <w:szCs w:val="28"/>
        </w:rPr>
        <w:t>«</w:t>
      </w:r>
      <w:r w:rsidRPr="00094191">
        <w:rPr>
          <w:rFonts w:ascii="Times New Roman" w:hAnsi="Times New Roman" w:cs="Times New Roman"/>
          <w:sz w:val="28"/>
          <w:szCs w:val="28"/>
        </w:rPr>
        <w:t>Город Майкоп</w:t>
      </w:r>
      <w:r w:rsidR="00527568">
        <w:rPr>
          <w:rFonts w:ascii="Times New Roman" w:hAnsi="Times New Roman" w:cs="Times New Roman"/>
          <w:sz w:val="28"/>
          <w:szCs w:val="28"/>
        </w:rPr>
        <w:t>»</w:t>
      </w:r>
      <w:r w:rsidRPr="00094191">
        <w:rPr>
          <w:rFonts w:ascii="Times New Roman" w:hAnsi="Times New Roman" w:cs="Times New Roman"/>
          <w:sz w:val="28"/>
          <w:szCs w:val="28"/>
        </w:rPr>
        <w:t xml:space="preserve"> и с учетом фактического выполнения программных мероприятий.</w:t>
      </w:r>
    </w:p>
    <w:p w:rsidR="007A55F1" w:rsidRDefault="007A55F1" w:rsidP="0036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5F1" w:rsidRDefault="007A55F1" w:rsidP="00361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9A3" w:rsidRDefault="00F509B5" w:rsidP="00361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4718">
        <w:rPr>
          <w:rFonts w:ascii="Times New Roman" w:hAnsi="Times New Roman" w:cs="Times New Roman"/>
          <w:b/>
          <w:sz w:val="28"/>
          <w:szCs w:val="28"/>
        </w:rPr>
        <w:t>. Система</w:t>
      </w:r>
      <w:r w:rsidR="00ED49A3">
        <w:rPr>
          <w:rFonts w:ascii="Times New Roman" w:hAnsi="Times New Roman" w:cs="Times New Roman"/>
          <w:b/>
          <w:sz w:val="28"/>
          <w:szCs w:val="28"/>
        </w:rPr>
        <w:t xml:space="preserve"> управления и контроля за реализацией Программы</w:t>
      </w:r>
    </w:p>
    <w:p w:rsidR="00ED49A3" w:rsidRDefault="00ED49A3" w:rsidP="003612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A3" w:rsidRDefault="00ED49A3" w:rsidP="003612C9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</w:t>
      </w:r>
      <w:r w:rsidR="00980FC6">
        <w:rPr>
          <w:rFonts w:ascii="Times New Roman" w:hAnsi="Times New Roman" w:cs="Times New Roman"/>
          <w:sz w:val="28"/>
          <w:szCs w:val="28"/>
        </w:rPr>
        <w:t>нность и контроль за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за достижением целевых показателей результативности несет </w:t>
      </w:r>
      <w:r w:rsidR="003612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Управления.</w:t>
      </w:r>
    </w:p>
    <w:p w:rsidR="00D43581" w:rsidRDefault="00ED49A3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581" w:rsidRPr="00D43581">
        <w:rPr>
          <w:rFonts w:ascii="Times New Roman" w:hAnsi="Times New Roman" w:cs="Times New Roman"/>
          <w:sz w:val="28"/>
          <w:szCs w:val="28"/>
        </w:rPr>
        <w:t>Отчет о реализации программных меропр</w:t>
      </w:r>
      <w:r w:rsidR="00F206BB">
        <w:rPr>
          <w:rFonts w:ascii="Times New Roman" w:hAnsi="Times New Roman" w:cs="Times New Roman"/>
          <w:sz w:val="28"/>
          <w:szCs w:val="28"/>
        </w:rPr>
        <w:t>иятий ведомства представляют в К</w:t>
      </w:r>
      <w:r w:rsidR="00D43581" w:rsidRPr="00D43581">
        <w:rPr>
          <w:rFonts w:ascii="Times New Roman" w:hAnsi="Times New Roman" w:cs="Times New Roman"/>
          <w:sz w:val="28"/>
          <w:szCs w:val="28"/>
        </w:rPr>
        <w:t xml:space="preserve">омитет по экономике ежеквартально. Отчет о выполнении ведомственной целевой программы по результатам за год в составе доклада о результатах и основных направлениях деятельности субъекта бюджетного планирования представляется в комитет по экономике и финансовое управление не позднее 1 марта года, следующего за отчетным. Оценка эффективности реализации ведомственной целевой программы по итогам года представляется в комитет по экономике до </w:t>
      </w:r>
      <w:r w:rsidR="00F20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3581" w:rsidRPr="00D43581">
        <w:rPr>
          <w:rFonts w:ascii="Times New Roman" w:hAnsi="Times New Roman" w:cs="Times New Roman"/>
          <w:sz w:val="28"/>
          <w:szCs w:val="28"/>
        </w:rPr>
        <w:t>1 марта года, следующего за отчетным.</w:t>
      </w:r>
    </w:p>
    <w:p w:rsidR="00D43581" w:rsidRDefault="00D43581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81" w:rsidRDefault="00D43581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81" w:rsidRDefault="00D43581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81" w:rsidRDefault="00D43581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DED" w:rsidRDefault="00D43581" w:rsidP="00D43581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12C9">
        <w:rPr>
          <w:rFonts w:asciiTheme="minorHAnsi" w:hAnsiTheme="minorHAnsi" w:cstheme="minorBidi"/>
          <w:sz w:val="28"/>
          <w:szCs w:val="28"/>
        </w:rPr>
        <w:t>________________</w:t>
      </w:r>
    </w:p>
    <w:p w:rsidR="002B3DED" w:rsidRDefault="002B3DED" w:rsidP="003612C9">
      <w:pPr>
        <w:tabs>
          <w:tab w:val="center" w:pos="4677"/>
          <w:tab w:val="right" w:pos="9355"/>
        </w:tabs>
        <w:suppressAutoHyphens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31577" w:rsidRPr="00094191" w:rsidRDefault="00D31577" w:rsidP="003612C9">
      <w:pPr>
        <w:rPr>
          <w:sz w:val="28"/>
          <w:szCs w:val="28"/>
        </w:rPr>
      </w:pPr>
    </w:p>
    <w:p w:rsidR="00D31577" w:rsidRPr="00094191" w:rsidRDefault="00D31577" w:rsidP="003612C9">
      <w:pPr>
        <w:rPr>
          <w:sz w:val="28"/>
          <w:szCs w:val="28"/>
        </w:rPr>
      </w:pPr>
    </w:p>
    <w:p w:rsidR="00D31577" w:rsidRPr="00094191" w:rsidRDefault="00D31577" w:rsidP="003612C9">
      <w:pPr>
        <w:rPr>
          <w:sz w:val="28"/>
          <w:szCs w:val="28"/>
        </w:rPr>
      </w:pPr>
    </w:p>
    <w:p w:rsidR="00D31577" w:rsidRPr="00094191" w:rsidRDefault="00D31577" w:rsidP="003612C9">
      <w:pPr>
        <w:rPr>
          <w:sz w:val="28"/>
          <w:szCs w:val="28"/>
        </w:rPr>
      </w:pPr>
    </w:p>
    <w:sectPr w:rsidR="00D31577" w:rsidRPr="00094191" w:rsidSect="003612C9">
      <w:pgSz w:w="11906" w:h="16838"/>
      <w:pgMar w:top="1191" w:right="1134" w:bottom="42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8E" w:rsidRDefault="00BC378E" w:rsidP="007A7492">
      <w:r>
        <w:separator/>
      </w:r>
    </w:p>
  </w:endnote>
  <w:endnote w:type="continuationSeparator" w:id="0">
    <w:p w:rsidR="00BC378E" w:rsidRDefault="00BC378E" w:rsidP="007A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8E" w:rsidRDefault="00BC378E" w:rsidP="007A7492">
      <w:r>
        <w:separator/>
      </w:r>
    </w:p>
  </w:footnote>
  <w:footnote w:type="continuationSeparator" w:id="0">
    <w:p w:rsidR="00BC378E" w:rsidRDefault="00BC378E" w:rsidP="007A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509773"/>
      <w:docPartObj>
        <w:docPartGallery w:val="Page Numbers (Top of Page)"/>
        <w:docPartUnique/>
      </w:docPartObj>
    </w:sdtPr>
    <w:sdtEndPr/>
    <w:sdtContent>
      <w:p w:rsidR="00AA7667" w:rsidRDefault="00AA7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4D">
          <w:rPr>
            <w:noProof/>
          </w:rPr>
          <w:t>2</w:t>
        </w:r>
        <w:r>
          <w:fldChar w:fldCharType="end"/>
        </w:r>
      </w:p>
    </w:sdtContent>
  </w:sdt>
  <w:p w:rsidR="00AA7667" w:rsidRDefault="00AA76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63A8"/>
    <w:multiLevelType w:val="hybridMultilevel"/>
    <w:tmpl w:val="EA661014"/>
    <w:lvl w:ilvl="0" w:tplc="FDB0E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6C"/>
    <w:rsid w:val="00002CD2"/>
    <w:rsid w:val="00006D8C"/>
    <w:rsid w:val="000115ED"/>
    <w:rsid w:val="00017413"/>
    <w:rsid w:val="00024174"/>
    <w:rsid w:val="00024A35"/>
    <w:rsid w:val="00025B4A"/>
    <w:rsid w:val="0003394D"/>
    <w:rsid w:val="000353C1"/>
    <w:rsid w:val="00044A71"/>
    <w:rsid w:val="00045604"/>
    <w:rsid w:val="0005233B"/>
    <w:rsid w:val="00053052"/>
    <w:rsid w:val="00054E98"/>
    <w:rsid w:val="00064A6F"/>
    <w:rsid w:val="00064D47"/>
    <w:rsid w:val="000677F6"/>
    <w:rsid w:val="000739EC"/>
    <w:rsid w:val="0007770E"/>
    <w:rsid w:val="00083C53"/>
    <w:rsid w:val="0008440A"/>
    <w:rsid w:val="00085734"/>
    <w:rsid w:val="00094191"/>
    <w:rsid w:val="00095E95"/>
    <w:rsid w:val="000A38C5"/>
    <w:rsid w:val="000A54C1"/>
    <w:rsid w:val="000C3AEE"/>
    <w:rsid w:val="000D118C"/>
    <w:rsid w:val="000D307F"/>
    <w:rsid w:val="000D3D54"/>
    <w:rsid w:val="000D4E90"/>
    <w:rsid w:val="000D59E0"/>
    <w:rsid w:val="000E2048"/>
    <w:rsid w:val="000E7C31"/>
    <w:rsid w:val="00122171"/>
    <w:rsid w:val="00130CEA"/>
    <w:rsid w:val="00131DEB"/>
    <w:rsid w:val="00140CD8"/>
    <w:rsid w:val="00145FAF"/>
    <w:rsid w:val="00151A63"/>
    <w:rsid w:val="001549CD"/>
    <w:rsid w:val="0015640A"/>
    <w:rsid w:val="00160F5D"/>
    <w:rsid w:val="00161604"/>
    <w:rsid w:val="00170242"/>
    <w:rsid w:val="00170993"/>
    <w:rsid w:val="00171927"/>
    <w:rsid w:val="001744BB"/>
    <w:rsid w:val="001817D8"/>
    <w:rsid w:val="00181922"/>
    <w:rsid w:val="00193AA6"/>
    <w:rsid w:val="0019488E"/>
    <w:rsid w:val="00195167"/>
    <w:rsid w:val="001964B4"/>
    <w:rsid w:val="001A6C6A"/>
    <w:rsid w:val="001A7797"/>
    <w:rsid w:val="001B5E3D"/>
    <w:rsid w:val="001C06E1"/>
    <w:rsid w:val="001C564B"/>
    <w:rsid w:val="001D2954"/>
    <w:rsid w:val="001E18B3"/>
    <w:rsid w:val="00201A03"/>
    <w:rsid w:val="002020D4"/>
    <w:rsid w:val="002022C2"/>
    <w:rsid w:val="002056A0"/>
    <w:rsid w:val="002144DD"/>
    <w:rsid w:val="002262ED"/>
    <w:rsid w:val="00226336"/>
    <w:rsid w:val="00226E78"/>
    <w:rsid w:val="00232053"/>
    <w:rsid w:val="0025031E"/>
    <w:rsid w:val="002614DD"/>
    <w:rsid w:val="0026178F"/>
    <w:rsid w:val="002625D8"/>
    <w:rsid w:val="00286102"/>
    <w:rsid w:val="002A7034"/>
    <w:rsid w:val="002B0029"/>
    <w:rsid w:val="002B2103"/>
    <w:rsid w:val="002B307B"/>
    <w:rsid w:val="002B3DED"/>
    <w:rsid w:val="002B7631"/>
    <w:rsid w:val="002C133C"/>
    <w:rsid w:val="002C1A4E"/>
    <w:rsid w:val="002C203C"/>
    <w:rsid w:val="002C6CD8"/>
    <w:rsid w:val="002E5E6F"/>
    <w:rsid w:val="002F045D"/>
    <w:rsid w:val="002F04E1"/>
    <w:rsid w:val="002F21F2"/>
    <w:rsid w:val="002F73C8"/>
    <w:rsid w:val="00302682"/>
    <w:rsid w:val="00305EC9"/>
    <w:rsid w:val="00306248"/>
    <w:rsid w:val="00306F6E"/>
    <w:rsid w:val="003164F9"/>
    <w:rsid w:val="00322FA5"/>
    <w:rsid w:val="0032455B"/>
    <w:rsid w:val="003263BC"/>
    <w:rsid w:val="00330D98"/>
    <w:rsid w:val="00332641"/>
    <w:rsid w:val="003428F1"/>
    <w:rsid w:val="00342B8A"/>
    <w:rsid w:val="00343B0F"/>
    <w:rsid w:val="00352FFC"/>
    <w:rsid w:val="00357391"/>
    <w:rsid w:val="003612C9"/>
    <w:rsid w:val="00361B61"/>
    <w:rsid w:val="003904BD"/>
    <w:rsid w:val="00390653"/>
    <w:rsid w:val="003A49FF"/>
    <w:rsid w:val="003B0D2C"/>
    <w:rsid w:val="003B13C4"/>
    <w:rsid w:val="003B2B78"/>
    <w:rsid w:val="003B60F3"/>
    <w:rsid w:val="003B732B"/>
    <w:rsid w:val="003C0A63"/>
    <w:rsid w:val="003C467B"/>
    <w:rsid w:val="003D0DE6"/>
    <w:rsid w:val="003E2E9A"/>
    <w:rsid w:val="003E5780"/>
    <w:rsid w:val="003E6200"/>
    <w:rsid w:val="003F3D6D"/>
    <w:rsid w:val="00411C5D"/>
    <w:rsid w:val="004206FA"/>
    <w:rsid w:val="0043192D"/>
    <w:rsid w:val="004336CA"/>
    <w:rsid w:val="00434195"/>
    <w:rsid w:val="00437572"/>
    <w:rsid w:val="00437580"/>
    <w:rsid w:val="0044418E"/>
    <w:rsid w:val="004478BB"/>
    <w:rsid w:val="00451B93"/>
    <w:rsid w:val="00461C09"/>
    <w:rsid w:val="00472919"/>
    <w:rsid w:val="00477152"/>
    <w:rsid w:val="00483041"/>
    <w:rsid w:val="00484FE9"/>
    <w:rsid w:val="004A1386"/>
    <w:rsid w:val="004B101C"/>
    <w:rsid w:val="004B17BA"/>
    <w:rsid w:val="004B44F6"/>
    <w:rsid w:val="004B7DE7"/>
    <w:rsid w:val="004C1FEA"/>
    <w:rsid w:val="004C21F9"/>
    <w:rsid w:val="004C4D17"/>
    <w:rsid w:val="004D0510"/>
    <w:rsid w:val="004D3C3B"/>
    <w:rsid w:val="004E1D1E"/>
    <w:rsid w:val="004E1F6E"/>
    <w:rsid w:val="004F0EAC"/>
    <w:rsid w:val="004F15C6"/>
    <w:rsid w:val="004F295A"/>
    <w:rsid w:val="004F4A2B"/>
    <w:rsid w:val="00503D88"/>
    <w:rsid w:val="005056D7"/>
    <w:rsid w:val="00514B60"/>
    <w:rsid w:val="00515C99"/>
    <w:rsid w:val="00515E6A"/>
    <w:rsid w:val="00527568"/>
    <w:rsid w:val="00531FBE"/>
    <w:rsid w:val="005417AC"/>
    <w:rsid w:val="00541873"/>
    <w:rsid w:val="00547875"/>
    <w:rsid w:val="00553632"/>
    <w:rsid w:val="00553BD9"/>
    <w:rsid w:val="00553F6D"/>
    <w:rsid w:val="005576AE"/>
    <w:rsid w:val="00565BC6"/>
    <w:rsid w:val="00565DBA"/>
    <w:rsid w:val="005662F3"/>
    <w:rsid w:val="00570541"/>
    <w:rsid w:val="005808D7"/>
    <w:rsid w:val="00582255"/>
    <w:rsid w:val="00587F96"/>
    <w:rsid w:val="00593FE4"/>
    <w:rsid w:val="00594B33"/>
    <w:rsid w:val="005A5FB8"/>
    <w:rsid w:val="005B135A"/>
    <w:rsid w:val="005B778F"/>
    <w:rsid w:val="005C20B8"/>
    <w:rsid w:val="005C7086"/>
    <w:rsid w:val="005D1F30"/>
    <w:rsid w:val="005E3DF9"/>
    <w:rsid w:val="005F45FF"/>
    <w:rsid w:val="005F4E8E"/>
    <w:rsid w:val="00601461"/>
    <w:rsid w:val="006178F5"/>
    <w:rsid w:val="006218DA"/>
    <w:rsid w:val="0062208C"/>
    <w:rsid w:val="00627F59"/>
    <w:rsid w:val="00631F6F"/>
    <w:rsid w:val="00635198"/>
    <w:rsid w:val="006506A4"/>
    <w:rsid w:val="00650C1B"/>
    <w:rsid w:val="006521A1"/>
    <w:rsid w:val="006552E5"/>
    <w:rsid w:val="00662E18"/>
    <w:rsid w:val="00674E95"/>
    <w:rsid w:val="00686A13"/>
    <w:rsid w:val="006A1F10"/>
    <w:rsid w:val="006D24F5"/>
    <w:rsid w:val="006E7771"/>
    <w:rsid w:val="006F13A5"/>
    <w:rsid w:val="006F26B8"/>
    <w:rsid w:val="0070053A"/>
    <w:rsid w:val="0070475D"/>
    <w:rsid w:val="00724971"/>
    <w:rsid w:val="00724A38"/>
    <w:rsid w:val="00732B27"/>
    <w:rsid w:val="007373D9"/>
    <w:rsid w:val="00742312"/>
    <w:rsid w:val="007445E0"/>
    <w:rsid w:val="007536B3"/>
    <w:rsid w:val="00756604"/>
    <w:rsid w:val="00761660"/>
    <w:rsid w:val="007630F7"/>
    <w:rsid w:val="00764905"/>
    <w:rsid w:val="00766B41"/>
    <w:rsid w:val="00767CEB"/>
    <w:rsid w:val="00772A07"/>
    <w:rsid w:val="007750A4"/>
    <w:rsid w:val="00776163"/>
    <w:rsid w:val="00776C65"/>
    <w:rsid w:val="00781CAD"/>
    <w:rsid w:val="00782ACB"/>
    <w:rsid w:val="00782FD9"/>
    <w:rsid w:val="00783C70"/>
    <w:rsid w:val="00797BDF"/>
    <w:rsid w:val="007A227A"/>
    <w:rsid w:val="007A4808"/>
    <w:rsid w:val="007A55F1"/>
    <w:rsid w:val="007A6218"/>
    <w:rsid w:val="007A7492"/>
    <w:rsid w:val="007B3CD5"/>
    <w:rsid w:val="007B54E8"/>
    <w:rsid w:val="007C056B"/>
    <w:rsid w:val="007D0AC1"/>
    <w:rsid w:val="007D3271"/>
    <w:rsid w:val="007D6E43"/>
    <w:rsid w:val="007E3A64"/>
    <w:rsid w:val="007F15DC"/>
    <w:rsid w:val="007F2E10"/>
    <w:rsid w:val="007F2E48"/>
    <w:rsid w:val="007F5A27"/>
    <w:rsid w:val="007F691E"/>
    <w:rsid w:val="00800B5D"/>
    <w:rsid w:val="00806739"/>
    <w:rsid w:val="00806B11"/>
    <w:rsid w:val="00811259"/>
    <w:rsid w:val="008144F9"/>
    <w:rsid w:val="00815110"/>
    <w:rsid w:val="00830E66"/>
    <w:rsid w:val="00832F89"/>
    <w:rsid w:val="00833D3F"/>
    <w:rsid w:val="008533F9"/>
    <w:rsid w:val="00867AFC"/>
    <w:rsid w:val="0087699F"/>
    <w:rsid w:val="00891B34"/>
    <w:rsid w:val="00895BCF"/>
    <w:rsid w:val="008A14A5"/>
    <w:rsid w:val="008A19F7"/>
    <w:rsid w:val="008C20A2"/>
    <w:rsid w:val="008C35A1"/>
    <w:rsid w:val="008D0F2F"/>
    <w:rsid w:val="008D2767"/>
    <w:rsid w:val="008D69EA"/>
    <w:rsid w:val="008E146C"/>
    <w:rsid w:val="00920A69"/>
    <w:rsid w:val="00922EE5"/>
    <w:rsid w:val="00933EAB"/>
    <w:rsid w:val="00936A8D"/>
    <w:rsid w:val="009506C8"/>
    <w:rsid w:val="00955DBF"/>
    <w:rsid w:val="00962972"/>
    <w:rsid w:val="00963320"/>
    <w:rsid w:val="00980FC6"/>
    <w:rsid w:val="00983ED9"/>
    <w:rsid w:val="009867A5"/>
    <w:rsid w:val="00987B02"/>
    <w:rsid w:val="00990899"/>
    <w:rsid w:val="009A6914"/>
    <w:rsid w:val="009B50E3"/>
    <w:rsid w:val="009C1535"/>
    <w:rsid w:val="009C2153"/>
    <w:rsid w:val="009C4718"/>
    <w:rsid w:val="009C5BDD"/>
    <w:rsid w:val="009D033C"/>
    <w:rsid w:val="009D19C1"/>
    <w:rsid w:val="009D3EB6"/>
    <w:rsid w:val="009D7E94"/>
    <w:rsid w:val="009E1F60"/>
    <w:rsid w:val="009F0A09"/>
    <w:rsid w:val="00A00959"/>
    <w:rsid w:val="00A02901"/>
    <w:rsid w:val="00A06AFE"/>
    <w:rsid w:val="00A07726"/>
    <w:rsid w:val="00A161D2"/>
    <w:rsid w:val="00A218B5"/>
    <w:rsid w:val="00A23E5F"/>
    <w:rsid w:val="00A2411B"/>
    <w:rsid w:val="00A25DCB"/>
    <w:rsid w:val="00A3725E"/>
    <w:rsid w:val="00A5008C"/>
    <w:rsid w:val="00A54721"/>
    <w:rsid w:val="00A629E6"/>
    <w:rsid w:val="00A64FFE"/>
    <w:rsid w:val="00A67675"/>
    <w:rsid w:val="00A828B9"/>
    <w:rsid w:val="00A862FF"/>
    <w:rsid w:val="00A957E8"/>
    <w:rsid w:val="00AA396C"/>
    <w:rsid w:val="00AA7667"/>
    <w:rsid w:val="00AB03C0"/>
    <w:rsid w:val="00AB045A"/>
    <w:rsid w:val="00AC0E07"/>
    <w:rsid w:val="00AC29EC"/>
    <w:rsid w:val="00AD36C4"/>
    <w:rsid w:val="00AE3359"/>
    <w:rsid w:val="00AE4F22"/>
    <w:rsid w:val="00AF4655"/>
    <w:rsid w:val="00AF5620"/>
    <w:rsid w:val="00B0264F"/>
    <w:rsid w:val="00B05E22"/>
    <w:rsid w:val="00B1025C"/>
    <w:rsid w:val="00B1052C"/>
    <w:rsid w:val="00B116FC"/>
    <w:rsid w:val="00B130F2"/>
    <w:rsid w:val="00B2299B"/>
    <w:rsid w:val="00B23394"/>
    <w:rsid w:val="00B2690E"/>
    <w:rsid w:val="00B308CA"/>
    <w:rsid w:val="00B329E6"/>
    <w:rsid w:val="00B33DFF"/>
    <w:rsid w:val="00B33F77"/>
    <w:rsid w:val="00B34DA7"/>
    <w:rsid w:val="00B4444E"/>
    <w:rsid w:val="00B44E72"/>
    <w:rsid w:val="00B46144"/>
    <w:rsid w:val="00B51A82"/>
    <w:rsid w:val="00B56EC6"/>
    <w:rsid w:val="00B600BB"/>
    <w:rsid w:val="00B62FB6"/>
    <w:rsid w:val="00B73B7C"/>
    <w:rsid w:val="00B7411B"/>
    <w:rsid w:val="00B768D3"/>
    <w:rsid w:val="00B76DCE"/>
    <w:rsid w:val="00B822CD"/>
    <w:rsid w:val="00BA5D7E"/>
    <w:rsid w:val="00BA65EB"/>
    <w:rsid w:val="00BB6F54"/>
    <w:rsid w:val="00BB7EE6"/>
    <w:rsid w:val="00BC378E"/>
    <w:rsid w:val="00BC3F4D"/>
    <w:rsid w:val="00BD0860"/>
    <w:rsid w:val="00BE27AF"/>
    <w:rsid w:val="00BF343F"/>
    <w:rsid w:val="00BF76E5"/>
    <w:rsid w:val="00C014AD"/>
    <w:rsid w:val="00C02C16"/>
    <w:rsid w:val="00C10ADB"/>
    <w:rsid w:val="00C11D5B"/>
    <w:rsid w:val="00C12FB0"/>
    <w:rsid w:val="00C142C6"/>
    <w:rsid w:val="00C21205"/>
    <w:rsid w:val="00C22E8A"/>
    <w:rsid w:val="00C25164"/>
    <w:rsid w:val="00C3367E"/>
    <w:rsid w:val="00C33AD9"/>
    <w:rsid w:val="00C33D59"/>
    <w:rsid w:val="00C375D9"/>
    <w:rsid w:val="00C40D0C"/>
    <w:rsid w:val="00C45610"/>
    <w:rsid w:val="00C45FB0"/>
    <w:rsid w:val="00C47F1E"/>
    <w:rsid w:val="00C57771"/>
    <w:rsid w:val="00C62597"/>
    <w:rsid w:val="00C62AB9"/>
    <w:rsid w:val="00C630F2"/>
    <w:rsid w:val="00C63382"/>
    <w:rsid w:val="00C641EB"/>
    <w:rsid w:val="00C67F33"/>
    <w:rsid w:val="00C70E69"/>
    <w:rsid w:val="00C747E8"/>
    <w:rsid w:val="00C877AD"/>
    <w:rsid w:val="00C92F58"/>
    <w:rsid w:val="00CA7C18"/>
    <w:rsid w:val="00CB658B"/>
    <w:rsid w:val="00CC11FD"/>
    <w:rsid w:val="00CC2561"/>
    <w:rsid w:val="00CC376A"/>
    <w:rsid w:val="00CC64B7"/>
    <w:rsid w:val="00CE1E04"/>
    <w:rsid w:val="00CE5142"/>
    <w:rsid w:val="00CE747C"/>
    <w:rsid w:val="00CF132B"/>
    <w:rsid w:val="00CF4066"/>
    <w:rsid w:val="00D06308"/>
    <w:rsid w:val="00D06B9B"/>
    <w:rsid w:val="00D22D54"/>
    <w:rsid w:val="00D26A51"/>
    <w:rsid w:val="00D3125F"/>
    <w:rsid w:val="00D31577"/>
    <w:rsid w:val="00D32118"/>
    <w:rsid w:val="00D346C3"/>
    <w:rsid w:val="00D43581"/>
    <w:rsid w:val="00D46124"/>
    <w:rsid w:val="00D5757F"/>
    <w:rsid w:val="00D73446"/>
    <w:rsid w:val="00D7556D"/>
    <w:rsid w:val="00D8149E"/>
    <w:rsid w:val="00D82ABC"/>
    <w:rsid w:val="00D90A56"/>
    <w:rsid w:val="00D9212A"/>
    <w:rsid w:val="00D943FC"/>
    <w:rsid w:val="00DA035A"/>
    <w:rsid w:val="00DA0923"/>
    <w:rsid w:val="00DA0B2C"/>
    <w:rsid w:val="00DA20F4"/>
    <w:rsid w:val="00DA2392"/>
    <w:rsid w:val="00DA2DA9"/>
    <w:rsid w:val="00DA2E57"/>
    <w:rsid w:val="00DA4A69"/>
    <w:rsid w:val="00DB0981"/>
    <w:rsid w:val="00DB26C3"/>
    <w:rsid w:val="00DB42F2"/>
    <w:rsid w:val="00DB6589"/>
    <w:rsid w:val="00DC004E"/>
    <w:rsid w:val="00DC4ADF"/>
    <w:rsid w:val="00DD083D"/>
    <w:rsid w:val="00DD17B6"/>
    <w:rsid w:val="00DF0B90"/>
    <w:rsid w:val="00DF1B89"/>
    <w:rsid w:val="00E00919"/>
    <w:rsid w:val="00E03241"/>
    <w:rsid w:val="00E21C89"/>
    <w:rsid w:val="00E23DAC"/>
    <w:rsid w:val="00E276DA"/>
    <w:rsid w:val="00E365D9"/>
    <w:rsid w:val="00E3745E"/>
    <w:rsid w:val="00E37BD1"/>
    <w:rsid w:val="00E42A5B"/>
    <w:rsid w:val="00E47515"/>
    <w:rsid w:val="00E52360"/>
    <w:rsid w:val="00E52A16"/>
    <w:rsid w:val="00E52B64"/>
    <w:rsid w:val="00E60094"/>
    <w:rsid w:val="00E63B02"/>
    <w:rsid w:val="00E7046B"/>
    <w:rsid w:val="00E70A18"/>
    <w:rsid w:val="00E82181"/>
    <w:rsid w:val="00E90CC8"/>
    <w:rsid w:val="00E91B57"/>
    <w:rsid w:val="00E91E31"/>
    <w:rsid w:val="00E9234D"/>
    <w:rsid w:val="00E933BE"/>
    <w:rsid w:val="00E970B5"/>
    <w:rsid w:val="00EA4A16"/>
    <w:rsid w:val="00EA5D57"/>
    <w:rsid w:val="00EA6C98"/>
    <w:rsid w:val="00EB21CF"/>
    <w:rsid w:val="00EB438F"/>
    <w:rsid w:val="00EB6758"/>
    <w:rsid w:val="00EC4529"/>
    <w:rsid w:val="00EC7E8E"/>
    <w:rsid w:val="00ED1989"/>
    <w:rsid w:val="00ED34B7"/>
    <w:rsid w:val="00ED49A3"/>
    <w:rsid w:val="00ED4D61"/>
    <w:rsid w:val="00EE0C86"/>
    <w:rsid w:val="00EE3A21"/>
    <w:rsid w:val="00EE623F"/>
    <w:rsid w:val="00EF3015"/>
    <w:rsid w:val="00F1019E"/>
    <w:rsid w:val="00F104D4"/>
    <w:rsid w:val="00F206BB"/>
    <w:rsid w:val="00F2109B"/>
    <w:rsid w:val="00F509B5"/>
    <w:rsid w:val="00F54504"/>
    <w:rsid w:val="00F61A17"/>
    <w:rsid w:val="00F70085"/>
    <w:rsid w:val="00F706EF"/>
    <w:rsid w:val="00F73651"/>
    <w:rsid w:val="00F82742"/>
    <w:rsid w:val="00F83F1E"/>
    <w:rsid w:val="00F929FC"/>
    <w:rsid w:val="00F94733"/>
    <w:rsid w:val="00FA5734"/>
    <w:rsid w:val="00FD45BF"/>
    <w:rsid w:val="00FD48CE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2CBD6-1F6C-40D1-8FCF-8B478FFF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C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5E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7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4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A7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4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0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E8CA-7179-465A-A25E-6D8F642C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</cp:revision>
  <cp:lastPrinted>2015-12-28T07:42:00Z</cp:lastPrinted>
  <dcterms:created xsi:type="dcterms:W3CDTF">2016-04-11T08:32:00Z</dcterms:created>
  <dcterms:modified xsi:type="dcterms:W3CDTF">2016-04-11T08:32:00Z</dcterms:modified>
</cp:coreProperties>
</file>